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A32" w:rsidRDefault="00776A32">
      <w:pPr>
        <w:spacing w:line="580" w:lineRule="exact"/>
        <w:rPr>
          <w:rFonts w:ascii="Times New Roman" w:eastAsia="方正小标宋简体" w:hAnsi="Times New Roman" w:cs="Times New Roman"/>
          <w:sz w:val="44"/>
          <w:szCs w:val="44"/>
        </w:rPr>
      </w:pPr>
    </w:p>
    <w:p w:rsidR="00776A32" w:rsidRDefault="00776A32">
      <w:pPr>
        <w:spacing w:line="580" w:lineRule="exact"/>
        <w:jc w:val="center"/>
        <w:rPr>
          <w:rFonts w:ascii="Times New Roman" w:eastAsia="方正小标宋简体" w:hAnsi="Times New Roman" w:cs="Times New Roman"/>
          <w:sz w:val="44"/>
          <w:szCs w:val="44"/>
        </w:rPr>
      </w:pPr>
    </w:p>
    <w:p w:rsidR="00776A32" w:rsidRDefault="00AE363A">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印发</w:t>
      </w:r>
      <w:proofErr w:type="gramStart"/>
      <w:r>
        <w:rPr>
          <w:rFonts w:ascii="Times New Roman" w:eastAsia="方正小标宋简体" w:hAnsi="Times New Roman" w:cs="Times New Roman" w:hint="eastAsia"/>
          <w:sz w:val="44"/>
          <w:szCs w:val="44"/>
        </w:rPr>
        <w:t>《</w:t>
      </w:r>
      <w:proofErr w:type="gramEnd"/>
      <w:r>
        <w:rPr>
          <w:rFonts w:ascii="Times New Roman" w:eastAsia="方正小标宋简体" w:hAnsi="Times New Roman" w:cs="Times New Roman" w:hint="eastAsia"/>
          <w:sz w:val="44"/>
          <w:szCs w:val="44"/>
        </w:rPr>
        <w:t>浙江省中华职业教育科研项目</w:t>
      </w:r>
    </w:p>
    <w:p w:rsidR="00776A32" w:rsidRDefault="00AE363A">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管理办法（试行）</w:t>
      </w:r>
      <w:proofErr w:type="gramStart"/>
      <w:r>
        <w:rPr>
          <w:rFonts w:ascii="Times New Roman" w:eastAsia="方正小标宋简体" w:hAnsi="Times New Roman" w:cs="Times New Roman" w:hint="eastAsia"/>
          <w:sz w:val="44"/>
          <w:szCs w:val="44"/>
        </w:rPr>
        <w:t>》</w:t>
      </w:r>
      <w:proofErr w:type="gramEnd"/>
      <w:r>
        <w:rPr>
          <w:rFonts w:ascii="Times New Roman" w:eastAsia="方正小标宋简体" w:hAnsi="Times New Roman" w:cs="Times New Roman"/>
          <w:sz w:val="44"/>
          <w:szCs w:val="44"/>
        </w:rPr>
        <w:t>的通知</w:t>
      </w:r>
    </w:p>
    <w:p w:rsidR="00823F51" w:rsidRPr="00823F51" w:rsidRDefault="00823F51">
      <w:pPr>
        <w:spacing w:line="580" w:lineRule="exact"/>
        <w:jc w:val="center"/>
        <w:rPr>
          <w:rFonts w:asciiTheme="minorEastAsia" w:hAnsiTheme="minorEastAsia" w:cs="Times New Roman" w:hint="eastAsia"/>
          <w:sz w:val="28"/>
          <w:szCs w:val="28"/>
        </w:rPr>
      </w:pPr>
      <w:proofErr w:type="gramStart"/>
      <w:r w:rsidRPr="00823F51">
        <w:rPr>
          <w:rFonts w:asciiTheme="minorEastAsia" w:hAnsiTheme="minorEastAsia" w:cs="Times New Roman"/>
          <w:sz w:val="28"/>
          <w:szCs w:val="28"/>
        </w:rPr>
        <w:t>浙社发</w:t>
      </w:r>
      <w:proofErr w:type="gramEnd"/>
      <w:r w:rsidRPr="00823F51">
        <w:rPr>
          <w:rFonts w:asciiTheme="minorEastAsia" w:hAnsiTheme="minorEastAsia" w:cs="Times New Roman" w:hint="eastAsia"/>
          <w:sz w:val="28"/>
          <w:szCs w:val="28"/>
        </w:rPr>
        <w:t>【2</w:t>
      </w:r>
      <w:r w:rsidRPr="00823F51">
        <w:rPr>
          <w:rFonts w:asciiTheme="minorEastAsia" w:hAnsiTheme="minorEastAsia" w:cs="Times New Roman"/>
          <w:sz w:val="28"/>
          <w:szCs w:val="28"/>
        </w:rPr>
        <w:t>020</w:t>
      </w:r>
      <w:r w:rsidRPr="00823F51">
        <w:rPr>
          <w:rFonts w:asciiTheme="minorEastAsia" w:hAnsiTheme="minorEastAsia" w:cs="Times New Roman" w:hint="eastAsia"/>
          <w:sz w:val="28"/>
          <w:szCs w:val="28"/>
        </w:rPr>
        <w:t>】1号</w:t>
      </w:r>
    </w:p>
    <w:p w:rsidR="00776A32" w:rsidRDefault="00776A32">
      <w:pPr>
        <w:spacing w:line="580" w:lineRule="exact"/>
        <w:jc w:val="center"/>
        <w:rPr>
          <w:rFonts w:ascii="Times New Roman" w:eastAsia="方正小标宋简体" w:hAnsi="Times New Roman" w:cs="Times New Roman"/>
          <w:sz w:val="44"/>
          <w:szCs w:val="44"/>
        </w:rPr>
      </w:pPr>
    </w:p>
    <w:p w:rsidR="00776A32" w:rsidRDefault="00823F51">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各市人</w:t>
      </w:r>
      <w:r>
        <w:rPr>
          <w:rFonts w:ascii="Times New Roman" w:eastAsia="仿宋_GB2312" w:hAnsi="Times New Roman" w:cs="Times New Roman" w:hint="eastAsia"/>
          <w:sz w:val="32"/>
          <w:szCs w:val="32"/>
        </w:rPr>
        <w:t>力</w:t>
      </w:r>
      <w:r>
        <w:rPr>
          <w:rFonts w:ascii="Times New Roman" w:eastAsia="仿宋_GB2312" w:hAnsi="Times New Roman" w:cs="Times New Roman"/>
          <w:sz w:val="32"/>
          <w:szCs w:val="32"/>
        </w:rPr>
        <w:t>社</w:t>
      </w:r>
      <w:r>
        <w:rPr>
          <w:rFonts w:ascii="Times New Roman" w:eastAsia="仿宋_GB2312" w:hAnsi="Times New Roman" w:cs="Times New Roman" w:hint="eastAsia"/>
          <w:sz w:val="32"/>
          <w:szCs w:val="32"/>
        </w:rPr>
        <w:t>保</w:t>
      </w:r>
      <w:r>
        <w:rPr>
          <w:rFonts w:ascii="Times New Roman" w:eastAsia="仿宋_GB2312" w:hAnsi="Times New Roman" w:cs="Times New Roman"/>
          <w:sz w:val="32"/>
          <w:szCs w:val="32"/>
        </w:rPr>
        <w:t>局</w:t>
      </w:r>
      <w:r>
        <w:rPr>
          <w:rFonts w:ascii="Times New Roman" w:eastAsia="仿宋_GB2312" w:hAnsi="Times New Roman" w:cs="Times New Roman" w:hint="eastAsia"/>
          <w:sz w:val="32"/>
          <w:szCs w:val="32"/>
        </w:rPr>
        <w:t>，</w:t>
      </w:r>
      <w:r w:rsidR="00AE363A">
        <w:rPr>
          <w:rFonts w:ascii="Times New Roman" w:eastAsia="仿宋_GB2312" w:hAnsi="Times New Roman" w:cs="Times New Roman"/>
          <w:sz w:val="32"/>
          <w:szCs w:val="32"/>
        </w:rPr>
        <w:t>杭州市职教社，省职教社各社员小组，</w:t>
      </w:r>
      <w:r>
        <w:rPr>
          <w:rFonts w:ascii="Times New Roman" w:eastAsia="仿宋_GB2312" w:hAnsi="Times New Roman" w:cs="Times New Roman"/>
          <w:sz w:val="32"/>
          <w:szCs w:val="32"/>
        </w:rPr>
        <w:t>各职业院校</w:t>
      </w:r>
      <w:r>
        <w:rPr>
          <w:rFonts w:ascii="Times New Roman" w:eastAsia="仿宋_GB2312" w:hAnsi="Times New Roman" w:cs="Times New Roman" w:hint="eastAsia"/>
          <w:sz w:val="32"/>
          <w:szCs w:val="32"/>
        </w:rPr>
        <w:t>（技工院校）、有关单位</w:t>
      </w:r>
      <w:r w:rsidR="00AE363A">
        <w:rPr>
          <w:rFonts w:ascii="Times New Roman" w:eastAsia="仿宋_GB2312" w:hAnsi="Times New Roman" w:cs="Times New Roman"/>
          <w:sz w:val="32"/>
          <w:szCs w:val="32"/>
        </w:rPr>
        <w:t>：</w:t>
      </w:r>
    </w:p>
    <w:p w:rsidR="00776A32" w:rsidRDefault="00AE363A">
      <w:pPr>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为进一步弘扬黄炎培职业教育思想，加强我省职业教育研究，推动我省职业教育改革发展，省中华职业教育社</w:t>
      </w:r>
      <w:r>
        <w:rPr>
          <w:rFonts w:ascii="Times New Roman" w:eastAsia="仿宋_GB2312" w:hAnsi="Times New Roman" w:cs="Times New Roman" w:hint="eastAsia"/>
          <w:sz w:val="32"/>
          <w:szCs w:val="32"/>
        </w:rPr>
        <w:t>会同</w:t>
      </w:r>
      <w:r>
        <w:rPr>
          <w:rFonts w:ascii="Times New Roman" w:eastAsia="仿宋_GB2312" w:hAnsi="Times New Roman" w:cs="Times New Roman"/>
          <w:sz w:val="32"/>
          <w:szCs w:val="32"/>
        </w:rPr>
        <w:t>省人力资源和社会保障厅</w:t>
      </w:r>
      <w:r>
        <w:rPr>
          <w:rFonts w:ascii="Times New Roman" w:eastAsia="仿宋_GB2312" w:hAnsi="Times New Roman" w:cs="Times New Roman" w:hint="eastAsia"/>
          <w:sz w:val="32"/>
          <w:szCs w:val="32"/>
        </w:rPr>
        <w:t>制定了</w:t>
      </w:r>
      <w:r>
        <w:rPr>
          <w:rFonts w:ascii="仿宋_GB2312" w:eastAsia="仿宋_GB2312" w:hAnsi="仿宋_GB2312" w:cs="仿宋_GB2312" w:hint="eastAsia"/>
          <w:sz w:val="32"/>
          <w:szCs w:val="32"/>
        </w:rPr>
        <w:t>《</w:t>
      </w:r>
      <w:bookmarkStart w:id="0" w:name="_Hlk25320086"/>
      <w:r>
        <w:rPr>
          <w:rFonts w:ascii="仿宋_GB2312" w:eastAsia="仿宋_GB2312" w:hAnsi="仿宋_GB2312" w:cs="仿宋_GB2312" w:hint="eastAsia"/>
          <w:sz w:val="32"/>
          <w:szCs w:val="32"/>
        </w:rPr>
        <w:t>浙江省中华职业教育科研项目管理办法</w:t>
      </w:r>
      <w:bookmarkEnd w:id="0"/>
      <w:r>
        <w:rPr>
          <w:rFonts w:ascii="仿宋_GB2312" w:eastAsia="仿宋_GB2312" w:hAnsi="仿宋_GB2312" w:cs="仿宋_GB2312" w:hint="eastAsia"/>
          <w:sz w:val="32"/>
          <w:szCs w:val="32"/>
        </w:rPr>
        <w:t>（试行）》。现印发给你们，请认真贯彻执行。</w:t>
      </w:r>
    </w:p>
    <w:p w:rsidR="00776A32" w:rsidRDefault="00776A32">
      <w:pPr>
        <w:spacing w:line="580" w:lineRule="exact"/>
        <w:rPr>
          <w:rFonts w:ascii="Times New Roman" w:eastAsia="仿宋_GB2312" w:hAnsi="Times New Roman" w:cs="Times New Roman"/>
          <w:sz w:val="32"/>
          <w:szCs w:val="32"/>
        </w:rPr>
      </w:pPr>
    </w:p>
    <w:p w:rsidR="00776A32" w:rsidRDefault="00823F51" w:rsidP="00823F51">
      <w:pPr>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浙江省人力资源和社会保障厅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sidR="00AE363A">
        <w:rPr>
          <w:rFonts w:ascii="Times New Roman" w:eastAsia="仿宋_GB2312" w:hAnsi="Times New Roman" w:cs="Times New Roman"/>
          <w:sz w:val="32"/>
          <w:szCs w:val="32"/>
        </w:rPr>
        <w:t>浙江省中华职业教育社</w:t>
      </w:r>
      <w:r w:rsidR="00AE363A">
        <w:rPr>
          <w:rFonts w:ascii="Times New Roman" w:eastAsia="仿宋_GB2312" w:hAnsi="Times New Roman" w:cs="Times New Roman" w:hint="eastAsia"/>
          <w:sz w:val="32"/>
          <w:szCs w:val="32"/>
        </w:rPr>
        <w:t xml:space="preserve">   </w:t>
      </w:r>
    </w:p>
    <w:p w:rsidR="00921584" w:rsidRDefault="00AE363A">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3E09F2">
        <w:rPr>
          <w:rFonts w:ascii="Times New Roman" w:eastAsia="仿宋_GB2312" w:hAnsi="Times New Roman" w:cs="Times New Roman"/>
          <w:sz w:val="32"/>
          <w:szCs w:val="32"/>
        </w:rPr>
        <w:t xml:space="preserve">         </w:t>
      </w:r>
    </w:p>
    <w:p w:rsidR="00921584" w:rsidRDefault="00921584">
      <w:pPr>
        <w:spacing w:line="580" w:lineRule="exact"/>
        <w:ind w:firstLineChars="200" w:firstLine="640"/>
        <w:rPr>
          <w:rFonts w:ascii="Times New Roman" w:eastAsia="仿宋_GB2312" w:hAnsi="Times New Roman" w:cs="Times New Roman"/>
          <w:sz w:val="32"/>
          <w:szCs w:val="32"/>
        </w:rPr>
      </w:pPr>
    </w:p>
    <w:p w:rsidR="00776A32" w:rsidRPr="003E09F2" w:rsidRDefault="00AE363A" w:rsidP="00921584">
      <w:pPr>
        <w:spacing w:line="58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3E09F2">
        <w:rPr>
          <w:rFonts w:ascii="Times New Roman" w:eastAsia="仿宋_GB2312" w:hAnsi="Times New Roman" w:cs="Times New Roman"/>
          <w:sz w:val="32"/>
          <w:szCs w:val="32"/>
        </w:rPr>
        <w:t>20</w:t>
      </w:r>
      <w:r w:rsidR="00D51BD6" w:rsidRPr="003E09F2">
        <w:rPr>
          <w:rFonts w:ascii="Times New Roman" w:eastAsia="仿宋_GB2312" w:hAnsi="Times New Roman" w:cs="Times New Roman"/>
          <w:sz w:val="32"/>
          <w:szCs w:val="32"/>
        </w:rPr>
        <w:t>20</w:t>
      </w:r>
      <w:r w:rsidRPr="003E09F2">
        <w:rPr>
          <w:rFonts w:ascii="Times New Roman" w:eastAsia="仿宋_GB2312" w:hAnsi="Times New Roman" w:cs="Times New Roman"/>
          <w:sz w:val="32"/>
          <w:szCs w:val="32"/>
        </w:rPr>
        <w:t>年</w:t>
      </w:r>
      <w:r w:rsidR="00D51BD6" w:rsidRPr="003E09F2">
        <w:rPr>
          <w:rFonts w:ascii="Times New Roman" w:eastAsia="仿宋_GB2312" w:hAnsi="Times New Roman" w:cs="Times New Roman"/>
          <w:sz w:val="32"/>
          <w:szCs w:val="32"/>
        </w:rPr>
        <w:t>1</w:t>
      </w:r>
      <w:r w:rsidRPr="003E09F2">
        <w:rPr>
          <w:rFonts w:ascii="Times New Roman" w:eastAsia="仿宋_GB2312" w:hAnsi="Times New Roman" w:cs="Times New Roman"/>
          <w:sz w:val="32"/>
          <w:szCs w:val="32"/>
        </w:rPr>
        <w:t>月</w:t>
      </w:r>
      <w:r w:rsidR="003E09F2" w:rsidRPr="003E09F2">
        <w:rPr>
          <w:rFonts w:ascii="Times New Roman" w:eastAsia="仿宋_GB2312" w:hAnsi="Times New Roman" w:cs="Times New Roman" w:hint="eastAsia"/>
          <w:sz w:val="32"/>
          <w:szCs w:val="32"/>
        </w:rPr>
        <w:t>6</w:t>
      </w:r>
      <w:r w:rsidRPr="003E09F2">
        <w:rPr>
          <w:rFonts w:ascii="Times New Roman" w:eastAsia="仿宋_GB2312" w:hAnsi="Times New Roman" w:cs="Times New Roman"/>
          <w:sz w:val="32"/>
          <w:szCs w:val="32"/>
        </w:rPr>
        <w:t>日</w:t>
      </w:r>
    </w:p>
    <w:p w:rsidR="00776A32" w:rsidRDefault="00776A32" w:rsidP="00921584">
      <w:pPr>
        <w:pStyle w:val="2"/>
        <w:spacing w:line="620" w:lineRule="exact"/>
        <w:ind w:left="0"/>
        <w:rPr>
          <w:rFonts w:ascii="方正小标宋简体" w:eastAsia="方正小标宋简体" w:hAnsi="方正小标宋简体" w:cs="方正小标宋简体"/>
          <w:b w:val="0"/>
          <w:bCs w:val="0"/>
          <w:color w:val="282828"/>
        </w:rPr>
      </w:pPr>
    </w:p>
    <w:p w:rsidR="00921584" w:rsidRDefault="00921584">
      <w:pPr>
        <w:widowControl/>
        <w:jc w:val="left"/>
        <w:rPr>
          <w:rFonts w:ascii="方正小标宋简体" w:eastAsia="方正小标宋简体" w:hAnsi="方正小标宋简体" w:cs="方正小标宋简体"/>
          <w:color w:val="282828"/>
          <w:sz w:val="44"/>
          <w:szCs w:val="44"/>
        </w:rPr>
      </w:pPr>
      <w:r>
        <w:rPr>
          <w:rFonts w:ascii="方正小标宋简体" w:eastAsia="方正小标宋简体" w:hAnsi="方正小标宋简体" w:cs="方正小标宋简体"/>
          <w:b/>
          <w:bCs/>
          <w:color w:val="282828"/>
        </w:rPr>
        <w:br w:type="page"/>
      </w:r>
    </w:p>
    <w:p w:rsidR="00921584" w:rsidRDefault="00921584">
      <w:pPr>
        <w:pStyle w:val="2"/>
        <w:spacing w:before="200" w:line="580" w:lineRule="exact"/>
        <w:ind w:left="0"/>
        <w:jc w:val="center"/>
        <w:rPr>
          <w:rFonts w:ascii="方正小标宋简体" w:eastAsia="方正小标宋简体" w:hAnsi="方正小标宋简体" w:cs="方正小标宋简体"/>
          <w:b w:val="0"/>
          <w:bCs w:val="0"/>
          <w:color w:val="282828"/>
        </w:rPr>
      </w:pPr>
    </w:p>
    <w:p w:rsidR="00776A32" w:rsidRDefault="00AE363A">
      <w:pPr>
        <w:pStyle w:val="2"/>
        <w:spacing w:before="200" w:line="580" w:lineRule="exact"/>
        <w:ind w:left="0"/>
        <w:jc w:val="center"/>
        <w:rPr>
          <w:rFonts w:ascii="方正小标宋简体" w:eastAsia="方正小标宋简体" w:hAnsi="方正小标宋简体" w:cs="方正小标宋简体"/>
          <w:b w:val="0"/>
          <w:bCs w:val="0"/>
          <w:color w:val="282828"/>
        </w:rPr>
      </w:pPr>
      <w:r>
        <w:rPr>
          <w:rFonts w:ascii="方正小标宋简体" w:eastAsia="方正小标宋简体" w:hAnsi="方正小标宋简体" w:cs="方正小标宋简体" w:hint="eastAsia"/>
          <w:b w:val="0"/>
          <w:bCs w:val="0"/>
          <w:color w:val="282828"/>
        </w:rPr>
        <w:t>浙江省中华职业教育科研项目管理办法</w:t>
      </w:r>
    </w:p>
    <w:p w:rsidR="00776A32" w:rsidRDefault="00AE363A">
      <w:pPr>
        <w:pStyle w:val="2"/>
        <w:spacing w:before="200" w:line="580" w:lineRule="exact"/>
        <w:ind w:left="0"/>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color w:val="282828"/>
        </w:rPr>
        <w:t>（试行）</w:t>
      </w:r>
    </w:p>
    <w:p w:rsidR="00776A32" w:rsidRDefault="00776A32">
      <w:pPr>
        <w:pStyle w:val="a3"/>
        <w:spacing w:line="600" w:lineRule="exact"/>
        <w:rPr>
          <w:rFonts w:ascii="仿宋_GB2312" w:eastAsia="仿宋_GB2312" w:hAnsi="仿宋_GB2312" w:cs="仿宋_GB2312"/>
          <w:sz w:val="32"/>
          <w:szCs w:val="32"/>
        </w:rPr>
      </w:pPr>
    </w:p>
    <w:p w:rsidR="00776A32" w:rsidRDefault="00AE363A">
      <w:pPr>
        <w:pStyle w:val="a3"/>
        <w:tabs>
          <w:tab w:val="left" w:pos="1202"/>
        </w:tabs>
        <w:spacing w:line="600" w:lineRule="exact"/>
        <w:ind w:right="33"/>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ab/>
        <w:t>总</w:t>
      </w:r>
      <w:r>
        <w:rPr>
          <w:rFonts w:ascii="黑体" w:eastAsia="黑体" w:hAnsi="黑体" w:cs="黑体" w:hint="eastAsia"/>
          <w:spacing w:val="1"/>
          <w:sz w:val="32"/>
          <w:szCs w:val="32"/>
        </w:rPr>
        <w:t xml:space="preserve"> </w:t>
      </w:r>
      <w:r>
        <w:rPr>
          <w:rFonts w:ascii="黑体" w:eastAsia="黑体" w:hAnsi="黑体" w:cs="黑体" w:hint="eastAsia"/>
          <w:sz w:val="32"/>
          <w:szCs w:val="32"/>
        </w:rPr>
        <w:t>则</w:t>
      </w:r>
    </w:p>
    <w:p w:rsidR="00776A32" w:rsidRDefault="00AE363A">
      <w:pPr>
        <w:pStyle w:val="a3"/>
        <w:spacing w:line="600" w:lineRule="exact"/>
        <w:ind w:left="480" w:right="513" w:firstLine="602"/>
        <w:rPr>
          <w:rFonts w:ascii="仿宋_GB2312" w:eastAsia="仿宋_GB2312" w:hAnsi="仿宋_GB2312" w:cs="仿宋_GB2312"/>
          <w:sz w:val="32"/>
          <w:szCs w:val="32"/>
        </w:rPr>
      </w:pPr>
      <w:r>
        <w:rPr>
          <w:rFonts w:ascii="仿宋_GB2312" w:eastAsia="仿宋_GB2312" w:hAnsi="仿宋_GB2312" w:cs="仿宋_GB2312" w:hint="eastAsia"/>
          <w:b/>
          <w:spacing w:val="8"/>
          <w:sz w:val="32"/>
          <w:szCs w:val="32"/>
        </w:rPr>
        <w:t xml:space="preserve">第一条 </w:t>
      </w:r>
      <w:r>
        <w:rPr>
          <w:rFonts w:ascii="仿宋_GB2312" w:eastAsia="仿宋_GB2312" w:hAnsi="仿宋_GB2312" w:cs="仿宋_GB2312" w:hint="eastAsia"/>
          <w:sz w:val="32"/>
          <w:szCs w:val="32"/>
        </w:rPr>
        <w:t>为</w:t>
      </w:r>
      <w:bookmarkStart w:id="1" w:name="_Hlk25319928"/>
      <w:r>
        <w:rPr>
          <w:rFonts w:ascii="仿宋_GB2312" w:eastAsia="仿宋_GB2312" w:hAnsi="仿宋_GB2312" w:cs="仿宋_GB2312" w:hint="eastAsia"/>
          <w:sz w:val="32"/>
          <w:szCs w:val="32"/>
        </w:rPr>
        <w:t>进一步弘扬黄炎培职业教育思想</w:t>
      </w:r>
      <w:bookmarkEnd w:id="1"/>
      <w:r>
        <w:rPr>
          <w:rFonts w:ascii="仿宋_GB2312" w:eastAsia="仿宋_GB2312" w:hAnsi="仿宋_GB2312" w:cs="仿宋_GB2312" w:hint="eastAsia"/>
          <w:sz w:val="32"/>
          <w:szCs w:val="32"/>
        </w:rPr>
        <w:t>、</w:t>
      </w:r>
      <w:bookmarkStart w:id="2" w:name="_Hlk25320016"/>
      <w:r>
        <w:rPr>
          <w:rFonts w:ascii="仿宋_GB2312" w:eastAsia="仿宋_GB2312" w:hAnsi="仿宋_GB2312" w:cs="仿宋_GB2312" w:hint="eastAsia"/>
          <w:sz w:val="32"/>
          <w:szCs w:val="32"/>
        </w:rPr>
        <w:t>提升我</w:t>
      </w:r>
      <w:r>
        <w:rPr>
          <w:rFonts w:ascii="仿宋_GB2312" w:eastAsia="仿宋_GB2312" w:hAnsi="仿宋_GB2312" w:cs="仿宋_GB2312" w:hint="eastAsia"/>
          <w:spacing w:val="-7"/>
          <w:sz w:val="32"/>
          <w:szCs w:val="32"/>
        </w:rPr>
        <w:t>省中华职业教育科学研究科学化、规范化水平，推动中华</w:t>
      </w:r>
      <w:r>
        <w:rPr>
          <w:rFonts w:ascii="仿宋_GB2312" w:eastAsia="仿宋_GB2312" w:hAnsi="仿宋_GB2312" w:cs="仿宋_GB2312" w:hint="eastAsia"/>
          <w:spacing w:val="-8"/>
          <w:sz w:val="32"/>
          <w:szCs w:val="32"/>
        </w:rPr>
        <w:t>职业教育科研项目顺利进行，</w:t>
      </w:r>
      <w:bookmarkEnd w:id="2"/>
      <w:r>
        <w:rPr>
          <w:rFonts w:ascii="仿宋_GB2312" w:eastAsia="仿宋_GB2312" w:hAnsi="仿宋_GB2312" w:cs="仿宋_GB2312" w:hint="eastAsia"/>
          <w:spacing w:val="-8"/>
          <w:sz w:val="32"/>
          <w:szCs w:val="32"/>
        </w:rPr>
        <w:t>促进我省职业教育科学事业繁</w:t>
      </w:r>
      <w:r>
        <w:rPr>
          <w:rFonts w:ascii="仿宋_GB2312" w:eastAsia="仿宋_GB2312" w:hAnsi="仿宋_GB2312" w:cs="仿宋_GB2312" w:hint="eastAsia"/>
          <w:sz w:val="32"/>
          <w:szCs w:val="32"/>
        </w:rPr>
        <w:t>荣与发展,特制定本办法。</w:t>
      </w:r>
    </w:p>
    <w:p w:rsidR="00776A32" w:rsidRDefault="00AE363A">
      <w:pPr>
        <w:pStyle w:val="a3"/>
        <w:spacing w:line="600" w:lineRule="exact"/>
        <w:ind w:left="480" w:right="516"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第二条  </w:t>
      </w:r>
      <w:r>
        <w:rPr>
          <w:rFonts w:ascii="仿宋_GB2312" w:eastAsia="仿宋_GB2312" w:hAnsi="仿宋_GB2312" w:cs="仿宋_GB2312" w:hint="eastAsia"/>
          <w:spacing w:val="-1"/>
          <w:sz w:val="32"/>
          <w:szCs w:val="32"/>
        </w:rPr>
        <w:t>中华职业教育科研项目必须坚持把握正确的</w:t>
      </w:r>
      <w:r>
        <w:rPr>
          <w:rFonts w:ascii="仿宋_GB2312" w:eastAsia="仿宋_GB2312" w:hAnsi="仿宋_GB2312" w:cs="仿宋_GB2312" w:hint="eastAsia"/>
          <w:spacing w:val="-12"/>
          <w:sz w:val="32"/>
          <w:szCs w:val="32"/>
        </w:rPr>
        <w:t>政治方向，遵循党和国家的教育方针，解决职业教育教学中遇到</w:t>
      </w:r>
      <w:r>
        <w:rPr>
          <w:rFonts w:ascii="仿宋_GB2312" w:eastAsia="仿宋_GB2312" w:hAnsi="仿宋_GB2312" w:cs="仿宋_GB2312" w:hint="eastAsia"/>
          <w:spacing w:val="-10"/>
          <w:sz w:val="32"/>
          <w:szCs w:val="32"/>
        </w:rPr>
        <w:t>的实际问题，促进我省职业教育事业的全面发展。项目的研究</w:t>
      </w:r>
      <w:r>
        <w:rPr>
          <w:rFonts w:ascii="仿宋_GB2312" w:eastAsia="仿宋_GB2312" w:hAnsi="仿宋_GB2312" w:cs="仿宋_GB2312" w:hint="eastAsia"/>
          <w:spacing w:val="-8"/>
          <w:sz w:val="32"/>
          <w:szCs w:val="32"/>
        </w:rPr>
        <w:t>目标和内容必须明确具体、思路清晰、研究方法科学、研究成效</w:t>
      </w:r>
      <w:r>
        <w:rPr>
          <w:rFonts w:ascii="仿宋_GB2312" w:eastAsia="仿宋_GB2312" w:hAnsi="仿宋_GB2312" w:cs="仿宋_GB2312" w:hint="eastAsia"/>
          <w:sz w:val="32"/>
          <w:szCs w:val="32"/>
        </w:rPr>
        <w:t>显著。</w:t>
      </w:r>
    </w:p>
    <w:p w:rsidR="00776A32" w:rsidRDefault="00AE363A">
      <w:pPr>
        <w:pStyle w:val="a3"/>
        <w:spacing w:line="600" w:lineRule="exact"/>
        <w:ind w:left="480" w:right="513" w:firstLine="602"/>
        <w:rPr>
          <w:rFonts w:ascii="仿宋_GB2312" w:eastAsia="仿宋_GB2312" w:hAnsi="仿宋_GB2312" w:cs="仿宋_GB2312"/>
          <w:sz w:val="32"/>
          <w:szCs w:val="32"/>
        </w:rPr>
      </w:pPr>
      <w:r>
        <w:rPr>
          <w:rFonts w:ascii="仿宋_GB2312" w:eastAsia="仿宋_GB2312" w:hAnsi="仿宋_GB2312" w:cs="仿宋_GB2312" w:hint="eastAsia"/>
          <w:b/>
          <w:spacing w:val="7"/>
          <w:sz w:val="32"/>
          <w:szCs w:val="32"/>
        </w:rPr>
        <w:t xml:space="preserve">第三条  </w:t>
      </w:r>
      <w:r>
        <w:rPr>
          <w:rFonts w:ascii="仿宋_GB2312" w:eastAsia="仿宋_GB2312" w:hAnsi="仿宋_GB2312" w:cs="仿宋_GB2312" w:hint="eastAsia"/>
          <w:spacing w:val="-1"/>
          <w:sz w:val="32"/>
          <w:szCs w:val="32"/>
        </w:rPr>
        <w:t>主要资助方向为黄炎培职教思想和工匠精神、</w:t>
      </w:r>
      <w:r>
        <w:rPr>
          <w:rFonts w:ascii="仿宋_GB2312" w:eastAsia="仿宋_GB2312" w:hAnsi="仿宋_GB2312" w:cs="仿宋_GB2312" w:hint="eastAsia"/>
          <w:spacing w:val="-9"/>
          <w:sz w:val="32"/>
          <w:szCs w:val="32"/>
        </w:rPr>
        <w:t>产教融合和生产现场管理、</w:t>
      </w:r>
      <w:r>
        <w:rPr>
          <w:rFonts w:ascii="仿宋_GB2312" w:eastAsia="仿宋_GB2312" w:hAnsi="仿宋_GB2312" w:cs="仿宋_GB2312" w:hint="eastAsia"/>
          <w:spacing w:val="-1"/>
          <w:sz w:val="32"/>
          <w:szCs w:val="32"/>
        </w:rPr>
        <w:t>职</w:t>
      </w:r>
      <w:r>
        <w:rPr>
          <w:rFonts w:ascii="仿宋_GB2312" w:eastAsia="仿宋_GB2312" w:hAnsi="仿宋_GB2312" w:cs="仿宋_GB2312" w:hint="eastAsia"/>
          <w:spacing w:val="-9"/>
          <w:sz w:val="32"/>
          <w:szCs w:val="32"/>
        </w:rPr>
        <w:t>教就业创业、温暖工程等。立项对象</w:t>
      </w:r>
      <w:r>
        <w:rPr>
          <w:rFonts w:ascii="仿宋_GB2312" w:eastAsia="仿宋_GB2312" w:hAnsi="仿宋_GB2312" w:cs="仿宋_GB2312" w:hint="eastAsia"/>
          <w:spacing w:val="-15"/>
          <w:sz w:val="32"/>
          <w:szCs w:val="32"/>
        </w:rPr>
        <w:t>主要为职业教育工作者、行业协会、关心职业教育的企业等相关</w:t>
      </w:r>
      <w:r>
        <w:rPr>
          <w:rFonts w:ascii="仿宋_GB2312" w:eastAsia="仿宋_GB2312" w:hAnsi="仿宋_GB2312" w:cs="仿宋_GB2312" w:hint="eastAsia"/>
          <w:sz w:val="32"/>
          <w:szCs w:val="32"/>
        </w:rPr>
        <w:t>研究人员。</w:t>
      </w:r>
    </w:p>
    <w:p w:rsidR="00776A32" w:rsidRDefault="00AE363A">
      <w:pPr>
        <w:pStyle w:val="a3"/>
        <w:spacing w:line="600" w:lineRule="exact"/>
        <w:ind w:left="480" w:right="513" w:firstLine="602"/>
        <w:rPr>
          <w:rFonts w:ascii="仿宋_GB2312" w:eastAsia="仿宋_GB2312" w:hAnsi="仿宋_GB2312" w:cs="仿宋_GB2312"/>
          <w:sz w:val="32"/>
          <w:szCs w:val="32"/>
        </w:rPr>
      </w:pPr>
      <w:r>
        <w:rPr>
          <w:rFonts w:ascii="仿宋_GB2312" w:eastAsia="仿宋_GB2312" w:hAnsi="仿宋_GB2312" w:cs="仿宋_GB2312" w:hint="eastAsia"/>
          <w:b/>
          <w:spacing w:val="6"/>
          <w:sz w:val="32"/>
          <w:szCs w:val="32"/>
        </w:rPr>
        <w:t xml:space="preserve">第四条  </w:t>
      </w:r>
      <w:r>
        <w:rPr>
          <w:rFonts w:ascii="仿宋_GB2312" w:eastAsia="仿宋_GB2312" w:hAnsi="仿宋_GB2312" w:cs="仿宋_GB2312" w:hint="eastAsia"/>
          <w:sz w:val="32"/>
          <w:szCs w:val="32"/>
        </w:rPr>
        <w:t>为</w:t>
      </w:r>
      <w:r w:rsidRPr="00D11E8D">
        <w:rPr>
          <w:rFonts w:ascii="仿宋_GB2312" w:eastAsia="仿宋_GB2312" w:hAnsi="仿宋_GB2312" w:cs="仿宋_GB2312" w:hint="eastAsia"/>
          <w:sz w:val="32"/>
          <w:szCs w:val="32"/>
        </w:rPr>
        <w:t>提升我省职业教育研究成果的影响力，</w:t>
      </w:r>
      <w:r w:rsidRPr="00D11E8D">
        <w:rPr>
          <w:rFonts w:ascii="仿宋_GB2312" w:eastAsia="仿宋_GB2312" w:hAnsi="仿宋_GB2312" w:cs="仿宋_GB2312" w:hint="eastAsia"/>
          <w:spacing w:val="-6"/>
          <w:sz w:val="32"/>
          <w:szCs w:val="32"/>
        </w:rPr>
        <w:t>中华职业教育科研项目将由</w:t>
      </w:r>
      <w:bookmarkStart w:id="3" w:name="_Hlk25319711"/>
      <w:r w:rsidRPr="00D11E8D">
        <w:rPr>
          <w:rFonts w:ascii="仿宋_GB2312" w:eastAsia="仿宋_GB2312" w:hAnsi="仿宋_GB2312" w:cs="仿宋_GB2312" w:hint="eastAsia"/>
          <w:spacing w:val="-6"/>
          <w:sz w:val="32"/>
          <w:szCs w:val="32"/>
        </w:rPr>
        <w:t>省人力资源和社</w:t>
      </w:r>
      <w:r w:rsidRPr="00D11E8D">
        <w:rPr>
          <w:rFonts w:ascii="仿宋_GB2312" w:eastAsia="仿宋_GB2312" w:hAnsi="仿宋_GB2312" w:cs="仿宋_GB2312" w:hint="eastAsia"/>
          <w:spacing w:val="-11"/>
          <w:sz w:val="32"/>
          <w:szCs w:val="32"/>
        </w:rPr>
        <w:t>会保障厅</w:t>
      </w:r>
      <w:bookmarkEnd w:id="3"/>
      <w:r w:rsidRPr="00D11E8D">
        <w:rPr>
          <w:rFonts w:ascii="仿宋_GB2312" w:eastAsia="仿宋_GB2312" w:hAnsi="仿宋_GB2312" w:cs="仿宋_GB2312" w:hint="eastAsia"/>
          <w:spacing w:val="-11"/>
          <w:sz w:val="32"/>
          <w:szCs w:val="32"/>
        </w:rPr>
        <w:t>、省中华职业教育社联合设立，科</w:t>
      </w:r>
      <w:r>
        <w:rPr>
          <w:rFonts w:ascii="仿宋_GB2312" w:eastAsia="仿宋_GB2312" w:hAnsi="仿宋_GB2312" w:cs="仿宋_GB2312" w:hint="eastAsia"/>
          <w:spacing w:val="-11"/>
          <w:sz w:val="32"/>
          <w:szCs w:val="32"/>
        </w:rPr>
        <w:t>研管理的实施工</w:t>
      </w:r>
      <w:r>
        <w:rPr>
          <w:rFonts w:ascii="仿宋_GB2312" w:eastAsia="仿宋_GB2312" w:hAnsi="仿宋_GB2312" w:cs="仿宋_GB2312" w:hint="eastAsia"/>
          <w:spacing w:val="-8"/>
          <w:sz w:val="32"/>
          <w:szCs w:val="32"/>
        </w:rPr>
        <w:t>作由省中华职业教育社负责。省中华职业教育</w:t>
      </w:r>
      <w:proofErr w:type="gramStart"/>
      <w:r>
        <w:rPr>
          <w:rFonts w:ascii="仿宋_GB2312" w:eastAsia="仿宋_GB2312" w:hAnsi="仿宋_GB2312" w:cs="仿宋_GB2312" w:hint="eastAsia"/>
          <w:spacing w:val="-8"/>
          <w:sz w:val="32"/>
          <w:szCs w:val="32"/>
        </w:rPr>
        <w:t>社宣传</w:t>
      </w:r>
      <w:proofErr w:type="gramEnd"/>
      <w:r>
        <w:rPr>
          <w:rFonts w:ascii="仿宋_GB2312" w:eastAsia="仿宋_GB2312" w:hAnsi="仿宋_GB2312" w:cs="仿宋_GB2312" w:hint="eastAsia"/>
          <w:spacing w:val="-8"/>
          <w:sz w:val="32"/>
          <w:szCs w:val="32"/>
        </w:rPr>
        <w:t>教</w:t>
      </w:r>
      <w:r>
        <w:rPr>
          <w:rFonts w:ascii="仿宋_GB2312" w:eastAsia="仿宋_GB2312" w:hAnsi="仿宋_GB2312" w:cs="仿宋_GB2312" w:hint="eastAsia"/>
          <w:spacing w:val="-5"/>
          <w:sz w:val="32"/>
          <w:szCs w:val="32"/>
        </w:rPr>
        <w:t>育委</w:t>
      </w:r>
      <w:r>
        <w:rPr>
          <w:rFonts w:ascii="仿宋_GB2312" w:eastAsia="仿宋_GB2312" w:hAnsi="仿宋_GB2312" w:cs="仿宋_GB2312" w:hint="eastAsia"/>
          <w:spacing w:val="-5"/>
          <w:sz w:val="32"/>
          <w:szCs w:val="32"/>
        </w:rPr>
        <w:lastRenderedPageBreak/>
        <w:t>员会负责</w:t>
      </w:r>
      <w:r>
        <w:rPr>
          <w:rFonts w:ascii="仿宋_GB2312" w:eastAsia="仿宋_GB2312" w:hAnsi="仿宋_GB2312" w:cs="仿宋_GB2312" w:hint="eastAsia"/>
          <w:sz w:val="32"/>
          <w:szCs w:val="32"/>
        </w:rPr>
        <w:t>项目的立项管理、过程管控、结题验收以及绩效评价等工作。</w:t>
      </w:r>
    </w:p>
    <w:p w:rsidR="00776A32" w:rsidRDefault="00776A32">
      <w:pPr>
        <w:pStyle w:val="a3"/>
        <w:spacing w:line="600" w:lineRule="exact"/>
        <w:rPr>
          <w:rFonts w:ascii="仿宋_GB2312" w:eastAsia="仿宋_GB2312" w:hAnsi="仿宋_GB2312" w:cs="仿宋_GB2312"/>
          <w:sz w:val="32"/>
          <w:szCs w:val="32"/>
        </w:rPr>
      </w:pPr>
    </w:p>
    <w:p w:rsidR="00776A32" w:rsidRDefault="00AE363A">
      <w:pPr>
        <w:pStyle w:val="a3"/>
        <w:tabs>
          <w:tab w:val="left" w:pos="4486"/>
        </w:tabs>
        <w:spacing w:line="600" w:lineRule="exact"/>
        <w:jc w:val="center"/>
        <w:rPr>
          <w:rFonts w:ascii="黑体" w:eastAsia="黑体" w:hAnsi="黑体" w:cs="黑体"/>
          <w:sz w:val="32"/>
          <w:szCs w:val="32"/>
        </w:rPr>
      </w:pPr>
      <w:r>
        <w:rPr>
          <w:rFonts w:ascii="黑体" w:eastAsia="黑体" w:hAnsi="黑体" w:cs="黑体" w:hint="eastAsia"/>
          <w:sz w:val="32"/>
          <w:szCs w:val="32"/>
        </w:rPr>
        <w:t>第二章 项目的</w:t>
      </w:r>
      <w:r>
        <w:rPr>
          <w:rFonts w:ascii="黑体" w:eastAsia="黑体" w:hAnsi="黑体" w:cs="黑体" w:hint="eastAsia"/>
          <w:spacing w:val="-3"/>
          <w:sz w:val="32"/>
          <w:szCs w:val="32"/>
        </w:rPr>
        <w:t>分</w:t>
      </w:r>
      <w:r>
        <w:rPr>
          <w:rFonts w:ascii="黑体" w:eastAsia="黑体" w:hAnsi="黑体" w:cs="黑体" w:hint="eastAsia"/>
          <w:sz w:val="32"/>
          <w:szCs w:val="32"/>
        </w:rPr>
        <w:t>类</w:t>
      </w:r>
    </w:p>
    <w:p w:rsidR="00776A32" w:rsidRDefault="00AE363A">
      <w:pPr>
        <w:pStyle w:val="a3"/>
        <w:spacing w:line="600" w:lineRule="exact"/>
        <w:ind w:left="480" w:right="516" w:firstLine="451"/>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第五条 </w:t>
      </w:r>
      <w:r>
        <w:rPr>
          <w:rFonts w:ascii="仿宋_GB2312" w:eastAsia="仿宋_GB2312" w:hAnsi="仿宋_GB2312" w:cs="仿宋_GB2312" w:hint="eastAsia"/>
          <w:spacing w:val="-1"/>
          <w:sz w:val="32"/>
          <w:szCs w:val="32"/>
        </w:rPr>
        <w:t>中华职业教育科研项目，根据研究方向分为</w:t>
      </w:r>
      <w:r>
        <w:rPr>
          <w:rFonts w:ascii="仿宋_GB2312" w:eastAsia="仿宋_GB2312" w:hAnsi="仿宋_GB2312" w:cs="仿宋_GB2312" w:hint="eastAsia"/>
          <w:spacing w:val="-4"/>
          <w:sz w:val="32"/>
          <w:szCs w:val="32"/>
        </w:rPr>
        <w:t>四类：黄炎培职教思想和工匠精神研究</w:t>
      </w:r>
      <w:r>
        <w:rPr>
          <w:rFonts w:ascii="仿宋_GB2312" w:eastAsia="仿宋_GB2312" w:hAnsi="仿宋_GB2312" w:cs="仿宋_GB2312" w:hint="eastAsia"/>
          <w:sz w:val="32"/>
          <w:szCs w:val="32"/>
        </w:rPr>
        <w:t>（A</w:t>
      </w:r>
      <w:r>
        <w:rPr>
          <w:rFonts w:ascii="仿宋_GB2312" w:eastAsia="仿宋_GB2312" w:hAnsi="仿宋_GB2312" w:cs="仿宋_GB2312" w:hint="eastAsia"/>
          <w:spacing w:val="-20"/>
          <w:sz w:val="32"/>
          <w:szCs w:val="32"/>
        </w:rPr>
        <w:t xml:space="preserve"> 类项目</w:t>
      </w:r>
      <w:r>
        <w:rPr>
          <w:rFonts w:ascii="仿宋_GB2312" w:eastAsia="仿宋_GB2312" w:hAnsi="仿宋_GB2312" w:cs="仿宋_GB2312" w:hint="eastAsia"/>
          <w:spacing w:val="-5"/>
          <w:sz w:val="32"/>
          <w:szCs w:val="32"/>
        </w:rPr>
        <w:t>）、</w:t>
      </w:r>
      <w:r>
        <w:rPr>
          <w:rFonts w:ascii="仿宋_GB2312" w:eastAsia="仿宋_GB2312" w:hAnsi="仿宋_GB2312" w:cs="仿宋_GB2312" w:hint="eastAsia"/>
          <w:sz w:val="32"/>
          <w:szCs w:val="32"/>
        </w:rPr>
        <w:t>产教融合和生产现场管理研究（B</w:t>
      </w:r>
      <w:r>
        <w:rPr>
          <w:rFonts w:ascii="仿宋_GB2312" w:eastAsia="仿宋_GB2312" w:hAnsi="仿宋_GB2312" w:cs="仿宋_GB2312" w:hint="eastAsia"/>
          <w:spacing w:val="-26"/>
          <w:sz w:val="32"/>
          <w:szCs w:val="32"/>
        </w:rPr>
        <w:t xml:space="preserve"> 类项目）、</w:t>
      </w:r>
      <w:r>
        <w:rPr>
          <w:rFonts w:ascii="仿宋_GB2312" w:eastAsia="仿宋_GB2312" w:hAnsi="仿宋_GB2312" w:cs="仿宋_GB2312" w:hint="eastAsia"/>
          <w:spacing w:val="-5"/>
          <w:sz w:val="32"/>
          <w:szCs w:val="32"/>
        </w:rPr>
        <w:t>职教就业</w:t>
      </w:r>
      <w:r>
        <w:rPr>
          <w:rFonts w:ascii="仿宋_GB2312" w:eastAsia="仿宋_GB2312" w:hAnsi="仿宋_GB2312" w:cs="仿宋_GB2312" w:hint="eastAsia"/>
          <w:sz w:val="32"/>
          <w:szCs w:val="32"/>
        </w:rPr>
        <w:t>创业研究（C</w:t>
      </w:r>
      <w:r>
        <w:rPr>
          <w:rFonts w:ascii="仿宋_GB2312" w:eastAsia="仿宋_GB2312" w:hAnsi="仿宋_GB2312" w:cs="仿宋_GB2312" w:hint="eastAsia"/>
          <w:spacing w:val="-20"/>
          <w:sz w:val="32"/>
          <w:szCs w:val="32"/>
        </w:rPr>
        <w:t xml:space="preserve"> 类项目</w:t>
      </w:r>
      <w:r>
        <w:rPr>
          <w:rFonts w:ascii="仿宋_GB2312" w:eastAsia="仿宋_GB2312" w:hAnsi="仿宋_GB2312" w:cs="仿宋_GB2312" w:hint="eastAsia"/>
          <w:sz w:val="32"/>
          <w:szCs w:val="32"/>
        </w:rPr>
        <w:t>）、</w:t>
      </w:r>
      <w:r>
        <w:rPr>
          <w:rFonts w:ascii="仿宋_GB2312" w:eastAsia="仿宋_GB2312" w:hAnsi="仿宋_GB2312" w:cs="仿宋_GB2312" w:hint="eastAsia"/>
          <w:spacing w:val="-26"/>
          <w:sz w:val="32"/>
          <w:szCs w:val="32"/>
        </w:rPr>
        <w:t>温暖工程研究（D</w:t>
      </w:r>
      <w:r>
        <w:rPr>
          <w:rFonts w:ascii="仿宋_GB2312" w:eastAsia="仿宋_GB2312" w:hAnsi="仿宋_GB2312" w:cs="仿宋_GB2312" w:hint="eastAsia"/>
          <w:spacing w:val="-20"/>
          <w:sz w:val="32"/>
          <w:szCs w:val="32"/>
        </w:rPr>
        <w:t xml:space="preserve"> 类项目</w:t>
      </w:r>
      <w:r>
        <w:rPr>
          <w:rFonts w:ascii="仿宋_GB2312" w:eastAsia="仿宋_GB2312" w:hAnsi="仿宋_GB2312" w:cs="仿宋_GB2312" w:hint="eastAsia"/>
          <w:sz w:val="32"/>
          <w:szCs w:val="32"/>
        </w:rPr>
        <w:t>）等。</w:t>
      </w:r>
    </w:p>
    <w:p w:rsidR="00776A32" w:rsidRDefault="00AE363A">
      <w:pPr>
        <w:pStyle w:val="a3"/>
        <w:spacing w:line="600" w:lineRule="exact"/>
        <w:ind w:left="480" w:right="516" w:firstLine="451"/>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spacing w:val="-7"/>
          <w:sz w:val="32"/>
          <w:szCs w:val="32"/>
        </w:rPr>
        <w:t>中华职业教育科研项目各类研究项目，研究周</w:t>
      </w:r>
      <w:r>
        <w:rPr>
          <w:rFonts w:ascii="仿宋_GB2312" w:eastAsia="仿宋_GB2312" w:hAnsi="仿宋_GB2312" w:cs="仿宋_GB2312" w:hint="eastAsia"/>
          <w:spacing w:val="-11"/>
          <w:sz w:val="32"/>
          <w:szCs w:val="32"/>
        </w:rPr>
        <w:t>期一般为</w:t>
      </w:r>
      <w:r w:rsidR="00921584">
        <w:rPr>
          <w:rFonts w:ascii="仿宋_GB2312" w:eastAsia="仿宋_GB2312" w:hAnsi="仿宋_GB2312" w:cs="仿宋_GB2312" w:hint="eastAsia"/>
          <w:spacing w:val="-11"/>
          <w:sz w:val="32"/>
          <w:szCs w:val="32"/>
        </w:rPr>
        <w:t>2</w:t>
      </w:r>
      <w:r>
        <w:rPr>
          <w:rFonts w:ascii="仿宋_GB2312" w:eastAsia="仿宋_GB2312" w:hAnsi="仿宋_GB2312" w:cs="仿宋_GB2312" w:hint="eastAsia"/>
          <w:spacing w:val="-11"/>
          <w:sz w:val="32"/>
          <w:szCs w:val="32"/>
        </w:rPr>
        <w:t>年，延期最多不超过</w:t>
      </w:r>
      <w:r w:rsidR="00921584">
        <w:rPr>
          <w:rFonts w:ascii="仿宋_GB2312" w:eastAsia="仿宋_GB2312" w:hAnsi="仿宋_GB2312" w:cs="仿宋_GB2312" w:hint="eastAsia"/>
          <w:spacing w:val="-11"/>
          <w:sz w:val="32"/>
          <w:szCs w:val="32"/>
        </w:rPr>
        <w:t>3</w:t>
      </w:r>
      <w:r>
        <w:rPr>
          <w:rFonts w:ascii="仿宋_GB2312" w:eastAsia="仿宋_GB2312" w:hAnsi="仿宋_GB2312" w:cs="仿宋_GB2312" w:hint="eastAsia"/>
          <w:spacing w:val="-11"/>
          <w:sz w:val="32"/>
          <w:szCs w:val="32"/>
        </w:rPr>
        <w:t>年</w:t>
      </w:r>
      <w:r w:rsidRPr="00D11E8D">
        <w:rPr>
          <w:rFonts w:ascii="仿宋_GB2312" w:eastAsia="仿宋_GB2312" w:hAnsi="仿宋_GB2312" w:cs="仿宋_GB2312" w:hint="eastAsia"/>
          <w:color w:val="FF0000"/>
          <w:spacing w:val="-11"/>
          <w:sz w:val="32"/>
          <w:szCs w:val="32"/>
        </w:rPr>
        <w:t>。</w:t>
      </w:r>
      <w:r>
        <w:rPr>
          <w:rFonts w:ascii="仿宋_GB2312" w:eastAsia="仿宋_GB2312" w:hAnsi="仿宋_GB2312" w:cs="仿宋_GB2312" w:hint="eastAsia"/>
          <w:spacing w:val="-11"/>
          <w:sz w:val="32"/>
          <w:szCs w:val="32"/>
        </w:rPr>
        <w:t>研究周期从项目立项通知</w:t>
      </w:r>
      <w:r>
        <w:rPr>
          <w:rFonts w:ascii="仿宋_GB2312" w:eastAsia="仿宋_GB2312" w:hAnsi="仿宋_GB2312" w:cs="仿宋_GB2312" w:hint="eastAsia"/>
          <w:sz w:val="32"/>
          <w:szCs w:val="32"/>
        </w:rPr>
        <w:t>公布之日起计算。</w:t>
      </w:r>
    </w:p>
    <w:p w:rsidR="00776A32" w:rsidRPr="000D5B25" w:rsidRDefault="000D5B25">
      <w:pPr>
        <w:pStyle w:val="a3"/>
        <w:spacing w:line="600" w:lineRule="exact"/>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p>
    <w:p w:rsidR="00776A32" w:rsidRDefault="00AE363A">
      <w:pPr>
        <w:pStyle w:val="a3"/>
        <w:tabs>
          <w:tab w:val="left" w:pos="4683"/>
        </w:tabs>
        <w:spacing w:line="600" w:lineRule="exact"/>
        <w:jc w:val="center"/>
        <w:rPr>
          <w:rFonts w:ascii="黑体" w:eastAsia="黑体" w:hAnsi="黑体" w:cs="黑体"/>
          <w:sz w:val="32"/>
          <w:szCs w:val="32"/>
        </w:rPr>
      </w:pPr>
      <w:r>
        <w:rPr>
          <w:rFonts w:ascii="黑体" w:eastAsia="黑体" w:hAnsi="黑体" w:cs="黑体" w:hint="eastAsia"/>
          <w:sz w:val="32"/>
          <w:szCs w:val="32"/>
        </w:rPr>
        <w:t>第三章 项目的</w:t>
      </w:r>
      <w:r>
        <w:rPr>
          <w:rFonts w:ascii="黑体" w:eastAsia="黑体" w:hAnsi="黑体" w:cs="黑体" w:hint="eastAsia"/>
          <w:spacing w:val="-3"/>
          <w:sz w:val="32"/>
          <w:szCs w:val="32"/>
        </w:rPr>
        <w:t>申</w:t>
      </w:r>
      <w:r>
        <w:rPr>
          <w:rFonts w:ascii="黑体" w:eastAsia="黑体" w:hAnsi="黑体" w:cs="黑体" w:hint="eastAsia"/>
          <w:sz w:val="32"/>
          <w:szCs w:val="32"/>
        </w:rPr>
        <w:t>报</w:t>
      </w:r>
    </w:p>
    <w:p w:rsidR="00776A32" w:rsidRDefault="00AE363A">
      <w:pPr>
        <w:tabs>
          <w:tab w:val="left" w:pos="2289"/>
        </w:tabs>
        <w:spacing w:line="600" w:lineRule="exact"/>
        <w:ind w:left="1082"/>
        <w:rPr>
          <w:rFonts w:ascii="仿宋_GB2312" w:eastAsia="仿宋_GB2312" w:hAnsi="仿宋_GB2312" w:cs="仿宋_GB2312"/>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b/>
          <w:sz w:val="32"/>
          <w:szCs w:val="32"/>
        </w:rPr>
        <w:tab/>
      </w:r>
      <w:r>
        <w:rPr>
          <w:rFonts w:ascii="仿宋_GB2312" w:eastAsia="仿宋_GB2312" w:hAnsi="仿宋_GB2312" w:cs="仿宋_GB2312" w:hint="eastAsia"/>
          <w:sz w:val="32"/>
          <w:szCs w:val="32"/>
        </w:rPr>
        <w:t>申请条件</w:t>
      </w:r>
    </w:p>
    <w:p w:rsidR="00776A32" w:rsidRDefault="00AE363A">
      <w:pPr>
        <w:pStyle w:val="10"/>
        <w:numPr>
          <w:ilvl w:val="0"/>
          <w:numId w:val="1"/>
        </w:numPr>
        <w:tabs>
          <w:tab w:val="left" w:pos="1383"/>
        </w:tabs>
        <w:spacing w:before="0" w:line="600" w:lineRule="exact"/>
        <w:ind w:right="422" w:firstLine="600"/>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申请人应具有良好的政治思想素质和职业道德，申请人必</w:t>
      </w:r>
      <w:r>
        <w:rPr>
          <w:rFonts w:ascii="仿宋_GB2312" w:eastAsia="仿宋_GB2312" w:hAnsi="仿宋_GB2312" w:cs="仿宋_GB2312" w:hint="eastAsia"/>
          <w:spacing w:val="-7"/>
          <w:sz w:val="32"/>
          <w:szCs w:val="32"/>
        </w:rPr>
        <w:t>须实际主持项目的研究工作，并在研究工作中承担实质性任务。</w:t>
      </w:r>
    </w:p>
    <w:p w:rsidR="00776A32" w:rsidRDefault="00AE363A">
      <w:pPr>
        <w:pStyle w:val="10"/>
        <w:numPr>
          <w:ilvl w:val="0"/>
          <w:numId w:val="1"/>
        </w:numPr>
        <w:tabs>
          <w:tab w:val="left" w:pos="1383"/>
        </w:tabs>
        <w:spacing w:before="0" w:line="600" w:lineRule="exact"/>
        <w:ind w:right="516" w:firstLine="600"/>
        <w:rPr>
          <w:rFonts w:ascii="仿宋_GB2312" w:eastAsia="仿宋_GB2312" w:hAnsi="仿宋_GB2312" w:cs="仿宋_GB2312"/>
          <w:spacing w:val="-11"/>
          <w:sz w:val="32"/>
          <w:szCs w:val="32"/>
        </w:rPr>
      </w:pPr>
      <w:r>
        <w:rPr>
          <w:rFonts w:ascii="仿宋_GB2312" w:eastAsia="仿宋_GB2312" w:hAnsi="仿宋_GB2312" w:cs="仿宋_GB2312" w:hint="eastAsia"/>
          <w:spacing w:val="-7"/>
          <w:sz w:val="32"/>
          <w:szCs w:val="32"/>
        </w:rPr>
        <w:t>所申请的项目应具有一定的创新性，研究目标明确，研究</w:t>
      </w:r>
      <w:r>
        <w:rPr>
          <w:rFonts w:ascii="仿宋_GB2312" w:eastAsia="仿宋_GB2312" w:hAnsi="仿宋_GB2312" w:cs="仿宋_GB2312" w:hint="eastAsia"/>
          <w:spacing w:val="-11"/>
          <w:sz w:val="32"/>
          <w:szCs w:val="32"/>
        </w:rPr>
        <w:t>内容具体，研究方法和技术路线可行，符合我省经济社会发</w:t>
      </w:r>
      <w:r>
        <w:rPr>
          <w:rFonts w:ascii="仿宋_GB2312" w:eastAsia="仿宋_GB2312" w:hAnsi="仿宋_GB2312" w:cs="仿宋_GB2312" w:hint="eastAsia"/>
          <w:spacing w:val="-7"/>
          <w:sz w:val="32"/>
          <w:szCs w:val="32"/>
        </w:rPr>
        <w:t>展和职业教育改革发展的需要并已有一定的研究基础和工作条件；经</w:t>
      </w:r>
      <w:r>
        <w:rPr>
          <w:rFonts w:ascii="仿宋_GB2312" w:eastAsia="仿宋_GB2312" w:hAnsi="仿宋_GB2312" w:cs="仿宋_GB2312" w:hint="eastAsia"/>
          <w:sz w:val="32"/>
          <w:szCs w:val="32"/>
        </w:rPr>
        <w:t>费预算合理。</w:t>
      </w:r>
    </w:p>
    <w:p w:rsidR="00776A32" w:rsidRDefault="00AE363A">
      <w:pPr>
        <w:pStyle w:val="10"/>
        <w:numPr>
          <w:ilvl w:val="0"/>
          <w:numId w:val="1"/>
        </w:numPr>
        <w:tabs>
          <w:tab w:val="left" w:pos="1383"/>
        </w:tabs>
        <w:spacing w:before="0" w:line="600" w:lineRule="exact"/>
        <w:ind w:right="516" w:firstLine="600"/>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申请人已在承担浙江省中华职业教育科研项目，或三年来立项后未按期完成研究任务，或不执行有关部门和</w:t>
      </w:r>
      <w:r>
        <w:rPr>
          <w:rFonts w:ascii="仿宋_GB2312" w:eastAsia="仿宋_GB2312" w:hAnsi="仿宋_GB2312" w:cs="仿宋_GB2312" w:hint="eastAsia"/>
          <w:spacing w:val="-11"/>
          <w:sz w:val="32"/>
          <w:szCs w:val="32"/>
        </w:rPr>
        <w:lastRenderedPageBreak/>
        <w:t>所属单位科研管理规定的不予立项。</w:t>
      </w:r>
    </w:p>
    <w:p w:rsidR="00776A32" w:rsidRDefault="00AE363A">
      <w:pPr>
        <w:pStyle w:val="a3"/>
        <w:spacing w:line="600" w:lineRule="exact"/>
        <w:ind w:left="480" w:right="518"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第八条 </w:t>
      </w:r>
      <w:r>
        <w:rPr>
          <w:rFonts w:ascii="仿宋_GB2312" w:eastAsia="仿宋_GB2312" w:hAnsi="仿宋_GB2312" w:cs="仿宋_GB2312" w:hint="eastAsia"/>
          <w:sz w:val="32"/>
          <w:szCs w:val="32"/>
        </w:rPr>
        <w:t>申请人不得同时申报两项及以上项目,已在其他同级及以上立项的均不得申报。</w:t>
      </w:r>
    </w:p>
    <w:p w:rsidR="00776A32" w:rsidRDefault="00AE363A">
      <w:pPr>
        <w:pStyle w:val="a3"/>
        <w:spacing w:line="600" w:lineRule="exact"/>
        <w:ind w:left="480" w:right="566"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有被浙江省中华职业教育社撤项的项目申报人自撤项之日起两年内不得申报。</w:t>
      </w:r>
    </w:p>
    <w:p w:rsidR="00776A32" w:rsidRDefault="00AE363A">
      <w:pPr>
        <w:spacing w:line="600" w:lineRule="exact"/>
        <w:ind w:left="1082"/>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第十条 </w:t>
      </w:r>
      <w:r>
        <w:rPr>
          <w:rFonts w:ascii="仿宋_GB2312" w:eastAsia="仿宋_GB2312" w:hAnsi="仿宋_GB2312" w:cs="仿宋_GB2312" w:hint="eastAsia"/>
          <w:sz w:val="32"/>
          <w:szCs w:val="32"/>
        </w:rPr>
        <w:t>申请程序</w:t>
      </w:r>
    </w:p>
    <w:p w:rsidR="00776A32" w:rsidRDefault="00AE363A">
      <w:pPr>
        <w:pStyle w:val="10"/>
        <w:numPr>
          <w:ilvl w:val="0"/>
          <w:numId w:val="2"/>
        </w:numPr>
        <w:tabs>
          <w:tab w:val="left" w:pos="1383"/>
        </w:tabs>
        <w:spacing w:before="0" w:line="600" w:lineRule="exact"/>
        <w:ind w:hanging="302"/>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每年年底前发布次年的项目申报要求。</w:t>
      </w:r>
    </w:p>
    <w:p w:rsidR="00776A32" w:rsidRDefault="00AE363A">
      <w:pPr>
        <w:pStyle w:val="10"/>
        <w:numPr>
          <w:ilvl w:val="0"/>
          <w:numId w:val="2"/>
        </w:numPr>
        <w:tabs>
          <w:tab w:val="left" w:pos="1383"/>
        </w:tabs>
        <w:spacing w:before="0" w:line="600" w:lineRule="exact"/>
        <w:ind w:left="480" w:right="516" w:firstLine="600"/>
        <w:rPr>
          <w:rFonts w:ascii="仿宋_GB2312" w:eastAsia="仿宋_GB2312" w:hAnsi="仿宋_GB2312" w:cs="仿宋_GB2312"/>
          <w:sz w:val="32"/>
          <w:szCs w:val="32"/>
        </w:rPr>
      </w:pPr>
      <w:r>
        <w:rPr>
          <w:rFonts w:ascii="仿宋_GB2312" w:eastAsia="仿宋_GB2312" w:hAnsi="仿宋_GB2312" w:cs="仿宋_GB2312" w:hint="eastAsia"/>
          <w:spacing w:val="-11"/>
          <w:sz w:val="32"/>
          <w:szCs w:val="32"/>
        </w:rPr>
        <w:t>各职业院校、社会职教机构、社团组织、企业等相关机构</w:t>
      </w:r>
      <w:r>
        <w:rPr>
          <w:rFonts w:ascii="仿宋_GB2312" w:eastAsia="仿宋_GB2312" w:hAnsi="仿宋_GB2312" w:cs="仿宋_GB2312" w:hint="eastAsia"/>
          <w:spacing w:val="-12"/>
          <w:sz w:val="32"/>
          <w:szCs w:val="32"/>
        </w:rPr>
        <w:t>组织申报工作，申请人填报《浙江省中华职业教育科研项目申请</w:t>
      </w:r>
      <w:r>
        <w:rPr>
          <w:rFonts w:ascii="仿宋_GB2312" w:eastAsia="仿宋_GB2312" w:hAnsi="仿宋_GB2312" w:cs="仿宋_GB2312" w:hint="eastAsia"/>
          <w:spacing w:val="-5"/>
          <w:sz w:val="32"/>
          <w:szCs w:val="32"/>
        </w:rPr>
        <w:t>书》</w:t>
      </w:r>
      <w:r w:rsidR="00D11E8D" w:rsidRPr="00D11E8D">
        <w:rPr>
          <w:rFonts w:ascii="仿宋_GB2312" w:eastAsia="仿宋_GB2312" w:hAnsi="仿宋_GB2312" w:cs="仿宋_GB2312" w:hint="eastAsia"/>
          <w:color w:val="FF0000"/>
          <w:spacing w:val="-5"/>
          <w:sz w:val="32"/>
          <w:szCs w:val="32"/>
        </w:rPr>
        <w:t>（附件</w:t>
      </w:r>
      <w:r w:rsidR="00921584">
        <w:rPr>
          <w:rFonts w:ascii="仿宋_GB2312" w:eastAsia="仿宋_GB2312" w:hAnsi="仿宋_GB2312" w:cs="仿宋_GB2312" w:hint="eastAsia"/>
          <w:color w:val="FF0000"/>
          <w:spacing w:val="-5"/>
          <w:sz w:val="32"/>
          <w:szCs w:val="32"/>
        </w:rPr>
        <w:t>1</w:t>
      </w:r>
      <w:r w:rsidR="00D11E8D" w:rsidRPr="00D11E8D">
        <w:rPr>
          <w:rFonts w:ascii="仿宋_GB2312" w:eastAsia="仿宋_GB2312" w:hAnsi="仿宋_GB2312" w:cs="仿宋_GB2312" w:hint="eastAsia"/>
          <w:color w:val="FF0000"/>
          <w:spacing w:val="-5"/>
          <w:sz w:val="32"/>
          <w:szCs w:val="32"/>
        </w:rPr>
        <w:t>）</w:t>
      </w:r>
      <w:r>
        <w:rPr>
          <w:rFonts w:ascii="仿宋_GB2312" w:eastAsia="仿宋_GB2312" w:hAnsi="仿宋_GB2312" w:cs="仿宋_GB2312" w:hint="eastAsia"/>
          <w:spacing w:val="-4"/>
          <w:sz w:val="32"/>
          <w:szCs w:val="32"/>
        </w:rPr>
        <w:t>，申请单位以适当方式审核并签署意见，并录入</w:t>
      </w:r>
      <w:r>
        <w:rPr>
          <w:rFonts w:ascii="仿宋_GB2312" w:eastAsia="仿宋_GB2312" w:hAnsi="仿宋_GB2312" w:cs="仿宋_GB2312" w:hint="eastAsia"/>
          <w:spacing w:val="-7"/>
          <w:sz w:val="32"/>
          <w:szCs w:val="32"/>
        </w:rPr>
        <w:t>浙江省中华职业教育科研项目管理系统，根据当年申报要求将有</w:t>
      </w:r>
      <w:r>
        <w:rPr>
          <w:rFonts w:ascii="仿宋_GB2312" w:eastAsia="仿宋_GB2312" w:hAnsi="仿宋_GB2312" w:cs="仿宋_GB2312" w:hint="eastAsia"/>
          <w:sz w:val="32"/>
          <w:szCs w:val="32"/>
        </w:rPr>
        <w:t>关材料报浙江省中华职业教育</w:t>
      </w:r>
      <w:proofErr w:type="gramStart"/>
      <w:r>
        <w:rPr>
          <w:rFonts w:ascii="仿宋_GB2312" w:eastAsia="仿宋_GB2312" w:hAnsi="仿宋_GB2312" w:cs="仿宋_GB2312" w:hint="eastAsia"/>
          <w:sz w:val="32"/>
          <w:szCs w:val="32"/>
        </w:rPr>
        <w:t>社宣传</w:t>
      </w:r>
      <w:proofErr w:type="gramEnd"/>
      <w:r>
        <w:rPr>
          <w:rFonts w:ascii="仿宋_GB2312" w:eastAsia="仿宋_GB2312" w:hAnsi="仿宋_GB2312" w:cs="仿宋_GB2312" w:hint="eastAsia"/>
          <w:sz w:val="32"/>
          <w:szCs w:val="32"/>
        </w:rPr>
        <w:t>教育委员会。</w:t>
      </w:r>
    </w:p>
    <w:p w:rsidR="00776A32" w:rsidRPr="005B42BA" w:rsidRDefault="000D5B25">
      <w:pPr>
        <w:pStyle w:val="a3"/>
        <w:spacing w:line="600" w:lineRule="exact"/>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Pr="005B42BA">
        <w:rPr>
          <w:rFonts w:ascii="仿宋_GB2312" w:eastAsia="仿宋_GB2312" w:hAnsi="仿宋_GB2312" w:cs="仿宋_GB2312"/>
          <w:color w:val="0000FF"/>
          <w:sz w:val="32"/>
          <w:szCs w:val="32"/>
        </w:rPr>
        <w:t xml:space="preserve"> </w:t>
      </w:r>
    </w:p>
    <w:p w:rsidR="00776A32" w:rsidRDefault="00AE363A">
      <w:pPr>
        <w:pStyle w:val="a3"/>
        <w:spacing w:line="600" w:lineRule="exact"/>
        <w:jc w:val="center"/>
        <w:rPr>
          <w:rFonts w:ascii="黑体" w:eastAsia="黑体" w:hAnsi="黑体" w:cs="黑体"/>
          <w:sz w:val="32"/>
          <w:szCs w:val="32"/>
        </w:rPr>
      </w:pPr>
      <w:r>
        <w:rPr>
          <w:rFonts w:ascii="黑体" w:eastAsia="黑体" w:hAnsi="黑体" w:cs="黑体" w:hint="eastAsia"/>
          <w:sz w:val="32"/>
          <w:szCs w:val="32"/>
        </w:rPr>
        <w:t>第四章 项目立项</w:t>
      </w:r>
    </w:p>
    <w:p w:rsidR="00776A32" w:rsidRDefault="00AE363A">
      <w:pPr>
        <w:pStyle w:val="a3"/>
        <w:spacing w:line="600" w:lineRule="exact"/>
        <w:ind w:left="480" w:right="422" w:firstLine="602"/>
        <w:rPr>
          <w:rFonts w:ascii="仿宋_GB2312" w:eastAsia="仿宋_GB2312" w:hAnsi="仿宋_GB2312" w:cs="仿宋_GB2312"/>
          <w:sz w:val="32"/>
          <w:szCs w:val="32"/>
        </w:rPr>
      </w:pPr>
      <w:r>
        <w:rPr>
          <w:rFonts w:ascii="仿宋_GB2312" w:eastAsia="仿宋_GB2312" w:hAnsi="仿宋_GB2312" w:cs="仿宋_GB2312" w:hint="eastAsia"/>
          <w:b/>
          <w:spacing w:val="34"/>
          <w:sz w:val="32"/>
          <w:szCs w:val="32"/>
        </w:rPr>
        <w:t xml:space="preserve">第十一条 </w:t>
      </w:r>
      <w:r>
        <w:rPr>
          <w:rFonts w:ascii="仿宋_GB2312" w:eastAsia="仿宋_GB2312" w:hAnsi="仿宋_GB2312" w:cs="仿宋_GB2312" w:hint="eastAsia"/>
          <w:spacing w:val="6"/>
          <w:sz w:val="32"/>
          <w:szCs w:val="32"/>
        </w:rPr>
        <w:t>中华职业教育科研项目的立项分初审</w:t>
      </w:r>
      <w:r>
        <w:rPr>
          <w:rFonts w:ascii="仿宋_GB2312" w:eastAsia="仿宋_GB2312" w:hAnsi="仿宋_GB2312" w:cs="仿宋_GB2312" w:hint="eastAsia"/>
          <w:spacing w:val="-10"/>
          <w:sz w:val="32"/>
          <w:szCs w:val="32"/>
        </w:rPr>
        <w:t>、专家网评和领导审批三个步骤。省中华职业教育</w:t>
      </w:r>
      <w:proofErr w:type="gramStart"/>
      <w:r>
        <w:rPr>
          <w:rFonts w:ascii="仿宋_GB2312" w:eastAsia="仿宋_GB2312" w:hAnsi="仿宋_GB2312" w:cs="仿宋_GB2312" w:hint="eastAsia"/>
          <w:spacing w:val="-10"/>
          <w:sz w:val="32"/>
          <w:szCs w:val="32"/>
        </w:rPr>
        <w:t>社宣传</w:t>
      </w:r>
      <w:proofErr w:type="gramEnd"/>
      <w:r>
        <w:rPr>
          <w:rFonts w:ascii="仿宋_GB2312" w:eastAsia="仿宋_GB2312" w:hAnsi="仿宋_GB2312" w:cs="仿宋_GB2312" w:hint="eastAsia"/>
          <w:spacing w:val="-15"/>
          <w:sz w:val="32"/>
          <w:szCs w:val="32"/>
        </w:rPr>
        <w:t>教育委员会对所报项目汇总、分类后，进行初审，对</w:t>
      </w:r>
      <w:r>
        <w:rPr>
          <w:rFonts w:ascii="仿宋_GB2312" w:eastAsia="仿宋_GB2312" w:hAnsi="仿宋_GB2312" w:cs="仿宋_GB2312" w:hint="eastAsia"/>
          <w:spacing w:val="-5"/>
          <w:sz w:val="32"/>
          <w:szCs w:val="32"/>
        </w:rPr>
        <w:t>不符合申报范围要求及手续不全的项目不予受理，并通知申报单</w:t>
      </w:r>
      <w:r>
        <w:rPr>
          <w:rFonts w:ascii="仿宋_GB2312" w:eastAsia="仿宋_GB2312" w:hAnsi="仿宋_GB2312" w:cs="仿宋_GB2312" w:hint="eastAsia"/>
          <w:spacing w:val="-11"/>
          <w:sz w:val="32"/>
          <w:szCs w:val="32"/>
        </w:rPr>
        <w:t>位（个人）。通过初审的项目进入专家网评，根据网评成绩初步确定</w:t>
      </w:r>
      <w:r>
        <w:rPr>
          <w:rFonts w:ascii="仿宋_GB2312" w:eastAsia="仿宋_GB2312" w:hAnsi="仿宋_GB2312" w:cs="仿宋_GB2312" w:hint="eastAsia"/>
          <w:spacing w:val="-12"/>
          <w:sz w:val="32"/>
          <w:szCs w:val="32"/>
        </w:rPr>
        <w:t xml:space="preserve">立项建议名单，报省中华职业教育社审批， </w:t>
      </w:r>
      <w:r>
        <w:rPr>
          <w:rFonts w:ascii="仿宋_GB2312" w:eastAsia="仿宋_GB2312" w:hAnsi="仿宋_GB2312" w:cs="仿宋_GB2312" w:hint="eastAsia"/>
          <w:sz w:val="32"/>
          <w:szCs w:val="32"/>
        </w:rPr>
        <w:t>经公示后正式发布。</w:t>
      </w:r>
    </w:p>
    <w:p w:rsidR="00776A32" w:rsidRDefault="00AE363A">
      <w:pPr>
        <w:pStyle w:val="a3"/>
        <w:spacing w:line="600" w:lineRule="exact"/>
        <w:ind w:left="480" w:right="516"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第十二条 </w:t>
      </w:r>
      <w:r>
        <w:rPr>
          <w:rFonts w:ascii="仿宋_GB2312" w:eastAsia="仿宋_GB2312" w:hAnsi="仿宋_GB2312" w:cs="仿宋_GB2312" w:hint="eastAsia"/>
          <w:sz w:val="32"/>
          <w:szCs w:val="32"/>
        </w:rPr>
        <w:t>中华职业教育科研项目立项后，以文</w:t>
      </w:r>
      <w:r>
        <w:rPr>
          <w:rFonts w:ascii="仿宋_GB2312" w:eastAsia="仿宋_GB2312" w:hAnsi="仿宋_GB2312" w:cs="仿宋_GB2312" w:hint="eastAsia"/>
          <w:sz w:val="32"/>
          <w:szCs w:val="32"/>
        </w:rPr>
        <w:lastRenderedPageBreak/>
        <w:t>件形式通知申请人及所在单位。</w:t>
      </w:r>
    </w:p>
    <w:p w:rsidR="00776A32" w:rsidRDefault="00776A32">
      <w:pPr>
        <w:pStyle w:val="a3"/>
        <w:spacing w:line="600" w:lineRule="exact"/>
        <w:rPr>
          <w:rFonts w:ascii="仿宋_GB2312" w:eastAsia="仿宋_GB2312" w:hAnsi="仿宋_GB2312" w:cs="仿宋_GB2312"/>
          <w:sz w:val="32"/>
          <w:szCs w:val="32"/>
        </w:rPr>
      </w:pPr>
    </w:p>
    <w:p w:rsidR="00776A32" w:rsidRDefault="00AE363A">
      <w:pPr>
        <w:pStyle w:val="a3"/>
        <w:spacing w:line="600" w:lineRule="exact"/>
        <w:jc w:val="center"/>
        <w:rPr>
          <w:rFonts w:ascii="黑体" w:eastAsia="黑体" w:hAnsi="黑体" w:cs="黑体"/>
          <w:sz w:val="32"/>
          <w:szCs w:val="32"/>
        </w:rPr>
      </w:pPr>
      <w:r>
        <w:rPr>
          <w:rFonts w:ascii="黑体" w:eastAsia="黑体" w:hAnsi="黑体" w:cs="黑体" w:hint="eastAsia"/>
          <w:sz w:val="32"/>
          <w:szCs w:val="32"/>
        </w:rPr>
        <w:t>第五章 项目实施</w:t>
      </w:r>
    </w:p>
    <w:p w:rsidR="00776A32" w:rsidRDefault="00AE363A">
      <w:pPr>
        <w:pStyle w:val="a3"/>
        <w:spacing w:line="600" w:lineRule="exact"/>
        <w:ind w:left="480" w:right="423" w:firstLine="602"/>
        <w:rPr>
          <w:rFonts w:ascii="仿宋_GB2312" w:eastAsia="仿宋_GB2312" w:hAnsi="仿宋_GB2312" w:cs="仿宋_GB2312"/>
          <w:sz w:val="32"/>
          <w:szCs w:val="32"/>
        </w:rPr>
      </w:pPr>
      <w:r>
        <w:rPr>
          <w:rFonts w:ascii="仿宋_GB2312" w:eastAsia="仿宋_GB2312" w:hAnsi="仿宋_GB2312" w:cs="仿宋_GB2312" w:hint="eastAsia"/>
          <w:b/>
          <w:spacing w:val="11"/>
          <w:sz w:val="32"/>
          <w:szCs w:val="32"/>
        </w:rPr>
        <w:t xml:space="preserve">第十三条 </w:t>
      </w:r>
      <w:r>
        <w:rPr>
          <w:rFonts w:ascii="仿宋_GB2312" w:eastAsia="仿宋_GB2312" w:hAnsi="仿宋_GB2312" w:cs="仿宋_GB2312" w:hint="eastAsia"/>
          <w:spacing w:val="-1"/>
          <w:sz w:val="32"/>
          <w:szCs w:val="32"/>
        </w:rPr>
        <w:t>中华职业教育科研项目下达后，项目负责</w:t>
      </w:r>
      <w:r>
        <w:rPr>
          <w:rFonts w:ascii="仿宋_GB2312" w:eastAsia="仿宋_GB2312" w:hAnsi="仿宋_GB2312" w:cs="仿宋_GB2312" w:hint="eastAsia"/>
          <w:spacing w:val="-10"/>
          <w:sz w:val="32"/>
          <w:szCs w:val="32"/>
        </w:rPr>
        <w:t>人应按规定期限</w:t>
      </w:r>
      <w:r>
        <w:rPr>
          <w:rFonts w:ascii="仿宋_GB2312" w:eastAsia="仿宋_GB2312" w:hAnsi="仿宋_GB2312" w:cs="仿宋_GB2312" w:hint="eastAsia"/>
          <w:spacing w:val="-11"/>
          <w:sz w:val="32"/>
          <w:szCs w:val="32"/>
        </w:rPr>
        <w:t>开展研究工作。</w:t>
      </w:r>
      <w:proofErr w:type="gramStart"/>
      <w:r>
        <w:rPr>
          <w:rFonts w:ascii="仿宋_GB2312" w:eastAsia="仿宋_GB2312" w:hAnsi="仿宋_GB2312" w:cs="仿宋_GB2312" w:hint="eastAsia"/>
          <w:spacing w:val="-11"/>
          <w:sz w:val="32"/>
          <w:szCs w:val="32"/>
        </w:rPr>
        <w:t>凡调整</w:t>
      </w:r>
      <w:proofErr w:type="gramEnd"/>
      <w:r>
        <w:rPr>
          <w:rFonts w:ascii="仿宋_GB2312" w:eastAsia="仿宋_GB2312" w:hAnsi="仿宋_GB2312" w:cs="仿宋_GB2312" w:hint="eastAsia"/>
          <w:spacing w:val="-11"/>
          <w:sz w:val="32"/>
          <w:szCs w:val="32"/>
        </w:rPr>
        <w:t>研究内容、延长研究期限、中止研究计划等，</w:t>
      </w:r>
      <w:r>
        <w:rPr>
          <w:rFonts w:ascii="仿宋_GB2312" w:eastAsia="仿宋_GB2312" w:hAnsi="仿宋_GB2312" w:cs="仿宋_GB2312" w:hint="eastAsia"/>
          <w:spacing w:val="-7"/>
          <w:sz w:val="32"/>
          <w:szCs w:val="32"/>
        </w:rPr>
        <w:t>项目负责人须及时提交申请报告，经所在单位的科研相关部门审</w:t>
      </w:r>
      <w:r>
        <w:rPr>
          <w:rFonts w:ascii="仿宋_GB2312" w:eastAsia="仿宋_GB2312" w:hAnsi="仿宋_GB2312" w:cs="仿宋_GB2312" w:hint="eastAsia"/>
          <w:spacing w:val="-12"/>
          <w:sz w:val="32"/>
          <w:szCs w:val="32"/>
        </w:rPr>
        <w:t>查并签署意见后，报省中华职业教育</w:t>
      </w:r>
      <w:proofErr w:type="gramStart"/>
      <w:r>
        <w:rPr>
          <w:rFonts w:ascii="仿宋_GB2312" w:eastAsia="仿宋_GB2312" w:hAnsi="仿宋_GB2312" w:cs="仿宋_GB2312" w:hint="eastAsia"/>
          <w:spacing w:val="-12"/>
          <w:sz w:val="32"/>
          <w:szCs w:val="32"/>
        </w:rPr>
        <w:t>社宣传</w:t>
      </w:r>
      <w:proofErr w:type="gramEnd"/>
      <w:r>
        <w:rPr>
          <w:rFonts w:ascii="仿宋_GB2312" w:eastAsia="仿宋_GB2312" w:hAnsi="仿宋_GB2312" w:cs="仿宋_GB2312" w:hint="eastAsia"/>
          <w:spacing w:val="-12"/>
          <w:sz w:val="32"/>
          <w:szCs w:val="32"/>
        </w:rPr>
        <w:t>教育委员会批准备案。</w:t>
      </w:r>
    </w:p>
    <w:p w:rsidR="00776A32" w:rsidRDefault="00AE363A">
      <w:pPr>
        <w:pStyle w:val="a3"/>
        <w:spacing w:line="600" w:lineRule="exact"/>
        <w:ind w:left="480" w:right="423" w:firstLine="602"/>
        <w:rPr>
          <w:rFonts w:ascii="仿宋_GB2312" w:eastAsia="仿宋_GB2312" w:hAnsi="仿宋_GB2312" w:cs="仿宋_GB2312"/>
          <w:sz w:val="32"/>
          <w:szCs w:val="32"/>
        </w:rPr>
      </w:pPr>
      <w:r>
        <w:rPr>
          <w:rFonts w:ascii="仿宋_GB2312" w:eastAsia="仿宋_GB2312" w:hAnsi="仿宋_GB2312" w:cs="仿宋_GB2312" w:hint="eastAsia"/>
          <w:b/>
          <w:spacing w:val="23"/>
          <w:sz w:val="32"/>
          <w:szCs w:val="32"/>
        </w:rPr>
        <w:t xml:space="preserve">第十四条 </w:t>
      </w:r>
      <w:r>
        <w:rPr>
          <w:rFonts w:ascii="仿宋_GB2312" w:eastAsia="仿宋_GB2312" w:hAnsi="仿宋_GB2312" w:cs="仿宋_GB2312" w:hint="eastAsia"/>
          <w:spacing w:val="10"/>
          <w:sz w:val="32"/>
          <w:szCs w:val="32"/>
        </w:rPr>
        <w:t>申报单位科研相关部门负责项目的日常管理工</w:t>
      </w:r>
      <w:r>
        <w:rPr>
          <w:rFonts w:ascii="仿宋_GB2312" w:eastAsia="仿宋_GB2312" w:hAnsi="仿宋_GB2312" w:cs="仿宋_GB2312" w:hint="eastAsia"/>
          <w:spacing w:val="-1"/>
          <w:sz w:val="32"/>
          <w:szCs w:val="32"/>
        </w:rPr>
        <w:t>作，协调解决项目实施过程中存在的问题。在项目实施过程中，</w:t>
      </w:r>
      <w:r>
        <w:rPr>
          <w:rFonts w:ascii="仿宋_GB2312" w:eastAsia="仿宋_GB2312" w:hAnsi="仿宋_GB2312" w:cs="仿宋_GB2312" w:hint="eastAsia"/>
          <w:spacing w:val="-5"/>
          <w:sz w:val="32"/>
          <w:szCs w:val="32"/>
        </w:rPr>
        <w:t>应保持项目负责人及研究队伍的相对稳定。如项目负责人因工作</w:t>
      </w:r>
      <w:r>
        <w:rPr>
          <w:rFonts w:ascii="仿宋_GB2312" w:eastAsia="仿宋_GB2312" w:hAnsi="仿宋_GB2312" w:cs="仿宋_GB2312" w:hint="eastAsia"/>
          <w:spacing w:val="-16"/>
          <w:sz w:val="32"/>
          <w:szCs w:val="32"/>
        </w:rPr>
        <w:t xml:space="preserve">调动、健康原因或出国进修 </w:t>
      </w:r>
      <w:r>
        <w:rPr>
          <w:rFonts w:ascii="仿宋_GB2312" w:eastAsia="仿宋_GB2312" w:hAnsi="仿宋_GB2312" w:cs="仿宋_GB2312" w:hint="eastAsia"/>
          <w:sz w:val="32"/>
          <w:szCs w:val="32"/>
        </w:rPr>
        <w:t>1</w:t>
      </w:r>
      <w:r>
        <w:rPr>
          <w:rFonts w:ascii="仿宋_GB2312" w:eastAsia="仿宋_GB2312" w:hAnsi="仿宋_GB2312" w:cs="仿宋_GB2312" w:hint="eastAsia"/>
          <w:spacing w:val="-9"/>
          <w:sz w:val="32"/>
          <w:szCs w:val="32"/>
        </w:rPr>
        <w:t xml:space="preserve"> 年以上等原因不能如期完成研究任</w:t>
      </w:r>
      <w:r>
        <w:rPr>
          <w:rFonts w:ascii="仿宋_GB2312" w:eastAsia="仿宋_GB2312" w:hAnsi="仿宋_GB2312" w:cs="仿宋_GB2312" w:hint="eastAsia"/>
          <w:spacing w:val="-10"/>
          <w:sz w:val="32"/>
          <w:szCs w:val="32"/>
        </w:rPr>
        <w:t>务，须办理项目负责人更换手续或中止研究，由所在单位报省中华职业教育</w:t>
      </w:r>
      <w:proofErr w:type="gramStart"/>
      <w:r>
        <w:rPr>
          <w:rFonts w:ascii="仿宋_GB2312" w:eastAsia="仿宋_GB2312" w:hAnsi="仿宋_GB2312" w:cs="仿宋_GB2312" w:hint="eastAsia"/>
          <w:spacing w:val="-10"/>
          <w:sz w:val="32"/>
          <w:szCs w:val="32"/>
        </w:rPr>
        <w:t>社宣传</w:t>
      </w:r>
      <w:proofErr w:type="gramEnd"/>
      <w:r>
        <w:rPr>
          <w:rFonts w:ascii="仿宋_GB2312" w:eastAsia="仿宋_GB2312" w:hAnsi="仿宋_GB2312" w:cs="仿宋_GB2312" w:hint="eastAsia"/>
          <w:spacing w:val="-10"/>
          <w:sz w:val="32"/>
          <w:szCs w:val="32"/>
        </w:rPr>
        <w:t>教育委员会批准。</w:t>
      </w:r>
    </w:p>
    <w:p w:rsidR="00776A32" w:rsidRDefault="00AE363A">
      <w:pPr>
        <w:pStyle w:val="a3"/>
        <w:spacing w:line="600" w:lineRule="exact"/>
        <w:ind w:left="480" w:right="513" w:firstLineChars="200" w:firstLine="734"/>
        <w:rPr>
          <w:rFonts w:ascii="仿宋_GB2312" w:eastAsia="仿宋_GB2312" w:hAnsi="仿宋_GB2312" w:cs="仿宋_GB2312"/>
          <w:sz w:val="32"/>
          <w:szCs w:val="32"/>
        </w:rPr>
      </w:pPr>
      <w:r>
        <w:rPr>
          <w:rFonts w:ascii="仿宋_GB2312" w:eastAsia="仿宋_GB2312" w:hAnsi="仿宋_GB2312" w:cs="仿宋_GB2312" w:hint="eastAsia"/>
          <w:b/>
          <w:spacing w:val="23"/>
          <w:sz w:val="32"/>
          <w:szCs w:val="32"/>
        </w:rPr>
        <w:t xml:space="preserve">第十五条 </w:t>
      </w:r>
      <w:r>
        <w:rPr>
          <w:rFonts w:ascii="仿宋_GB2312" w:eastAsia="仿宋_GB2312" w:hAnsi="仿宋_GB2312" w:cs="仿宋_GB2312" w:hint="eastAsia"/>
          <w:spacing w:val="10"/>
          <w:sz w:val="32"/>
          <w:szCs w:val="32"/>
        </w:rPr>
        <w:t>省中华职业教育社以适当的方式对项目的</w:t>
      </w:r>
      <w:r>
        <w:rPr>
          <w:rFonts w:ascii="仿宋_GB2312" w:eastAsia="仿宋_GB2312" w:hAnsi="仿宋_GB2312" w:cs="仿宋_GB2312" w:hint="eastAsia"/>
          <w:spacing w:val="-2"/>
          <w:sz w:val="32"/>
          <w:szCs w:val="32"/>
        </w:rPr>
        <w:t>进展情况进行检查，对于不具备按原计划完成研究任务的条件和</w:t>
      </w:r>
      <w:r>
        <w:rPr>
          <w:rFonts w:ascii="仿宋_GB2312" w:eastAsia="仿宋_GB2312" w:hAnsi="仿宋_GB2312" w:cs="仿宋_GB2312" w:hint="eastAsia"/>
          <w:spacing w:val="-10"/>
          <w:sz w:val="32"/>
          <w:szCs w:val="32"/>
        </w:rPr>
        <w:t>能力的项目，或一直不开展研究工作的项目，省中华职业教</w:t>
      </w:r>
      <w:r>
        <w:rPr>
          <w:rFonts w:ascii="仿宋_GB2312" w:eastAsia="仿宋_GB2312" w:hAnsi="仿宋_GB2312" w:cs="仿宋_GB2312" w:hint="eastAsia"/>
          <w:spacing w:val="-15"/>
          <w:sz w:val="32"/>
          <w:szCs w:val="32"/>
        </w:rPr>
        <w:t>育社可</w:t>
      </w:r>
      <w:proofErr w:type="gramStart"/>
      <w:r>
        <w:rPr>
          <w:rFonts w:ascii="仿宋_GB2312" w:eastAsia="仿宋_GB2312" w:hAnsi="仿宋_GB2312" w:cs="仿宋_GB2312" w:hint="eastAsia"/>
          <w:spacing w:val="-15"/>
          <w:sz w:val="32"/>
          <w:szCs w:val="32"/>
        </w:rPr>
        <w:t>作出</w:t>
      </w:r>
      <w:proofErr w:type="gramEnd"/>
      <w:r>
        <w:rPr>
          <w:rFonts w:ascii="仿宋_GB2312" w:eastAsia="仿宋_GB2312" w:hAnsi="仿宋_GB2312" w:cs="仿宋_GB2312" w:hint="eastAsia"/>
          <w:spacing w:val="-15"/>
          <w:sz w:val="32"/>
          <w:szCs w:val="32"/>
        </w:rPr>
        <w:t>中止或撤消该项目的处理。项目实施过程中，项目负</w:t>
      </w:r>
      <w:r>
        <w:rPr>
          <w:rFonts w:ascii="仿宋_GB2312" w:eastAsia="仿宋_GB2312" w:hAnsi="仿宋_GB2312" w:cs="仿宋_GB2312" w:hint="eastAsia"/>
          <w:spacing w:val="-12"/>
          <w:sz w:val="32"/>
          <w:szCs w:val="32"/>
        </w:rPr>
        <w:t>责人须填报《浙江省中华职业教育科研项目进展情况表》，经所</w:t>
      </w:r>
      <w:r>
        <w:rPr>
          <w:rFonts w:ascii="仿宋_GB2312" w:eastAsia="仿宋_GB2312" w:hAnsi="仿宋_GB2312" w:cs="仿宋_GB2312" w:hint="eastAsia"/>
          <w:sz w:val="32"/>
          <w:szCs w:val="32"/>
        </w:rPr>
        <w:t>在单位科研管理部门（或相关部门）</w:t>
      </w:r>
      <w:r>
        <w:rPr>
          <w:rFonts w:ascii="仿宋_GB2312" w:eastAsia="仿宋_GB2312" w:hAnsi="仿宋_GB2312" w:cs="仿宋_GB2312" w:hint="eastAsia"/>
          <w:spacing w:val="-5"/>
          <w:sz w:val="32"/>
          <w:szCs w:val="32"/>
        </w:rPr>
        <w:t xml:space="preserve">签署意见后，于每年 </w:t>
      </w:r>
      <w:r>
        <w:rPr>
          <w:rFonts w:ascii="仿宋_GB2312" w:eastAsia="仿宋_GB2312" w:hAnsi="仿宋_GB2312" w:cs="仿宋_GB2312" w:hint="eastAsia"/>
          <w:sz w:val="32"/>
          <w:szCs w:val="32"/>
        </w:rPr>
        <w:t>12</w:t>
      </w:r>
      <w:r>
        <w:rPr>
          <w:rFonts w:ascii="仿宋_GB2312" w:eastAsia="仿宋_GB2312" w:hAnsi="仿宋_GB2312" w:cs="仿宋_GB2312" w:hint="eastAsia"/>
          <w:spacing w:val="-30"/>
          <w:sz w:val="32"/>
          <w:szCs w:val="32"/>
        </w:rPr>
        <w:t xml:space="preserve"> 月</w:t>
      </w:r>
      <w:r>
        <w:rPr>
          <w:rFonts w:ascii="仿宋_GB2312" w:eastAsia="仿宋_GB2312" w:hAnsi="仿宋_GB2312" w:cs="仿宋_GB2312" w:hint="eastAsia"/>
          <w:sz w:val="32"/>
          <w:szCs w:val="32"/>
        </w:rPr>
        <w:t>底报送省中华职业教育</w:t>
      </w:r>
      <w:proofErr w:type="gramStart"/>
      <w:r>
        <w:rPr>
          <w:rFonts w:ascii="仿宋_GB2312" w:eastAsia="仿宋_GB2312" w:hAnsi="仿宋_GB2312" w:cs="仿宋_GB2312" w:hint="eastAsia"/>
          <w:sz w:val="32"/>
          <w:szCs w:val="32"/>
        </w:rPr>
        <w:t>社宣传</w:t>
      </w:r>
      <w:proofErr w:type="gramEnd"/>
      <w:r>
        <w:rPr>
          <w:rFonts w:ascii="仿宋_GB2312" w:eastAsia="仿宋_GB2312" w:hAnsi="仿宋_GB2312" w:cs="仿宋_GB2312" w:hint="eastAsia"/>
          <w:sz w:val="32"/>
          <w:szCs w:val="32"/>
        </w:rPr>
        <w:t>教育委员会。</w:t>
      </w:r>
    </w:p>
    <w:p w:rsidR="00776A32" w:rsidRDefault="00AE363A">
      <w:pPr>
        <w:pStyle w:val="a3"/>
        <w:spacing w:line="600" w:lineRule="exact"/>
        <w:ind w:left="480" w:right="564"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 xml:space="preserve">第十六条 </w:t>
      </w:r>
      <w:r>
        <w:rPr>
          <w:rFonts w:ascii="仿宋_GB2312" w:eastAsia="仿宋_GB2312" w:hAnsi="仿宋_GB2312" w:cs="仿宋_GB2312" w:hint="eastAsia"/>
          <w:sz w:val="32"/>
          <w:szCs w:val="32"/>
        </w:rPr>
        <w:t>为确保项目研究质量，对存在以下情况的项目进行撤项处理：</w:t>
      </w:r>
    </w:p>
    <w:p w:rsidR="00776A32" w:rsidRDefault="00AE363A">
      <w:pPr>
        <w:pStyle w:val="10"/>
        <w:numPr>
          <w:ilvl w:val="0"/>
          <w:numId w:val="3"/>
        </w:numPr>
        <w:tabs>
          <w:tab w:val="left" w:pos="1234"/>
        </w:tabs>
        <w:spacing w:before="0" w:line="600" w:lineRule="exact"/>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政治方向不正确；</w:t>
      </w:r>
    </w:p>
    <w:p w:rsidR="00776A32" w:rsidRDefault="00AE363A">
      <w:pPr>
        <w:pStyle w:val="10"/>
        <w:numPr>
          <w:ilvl w:val="0"/>
          <w:numId w:val="3"/>
        </w:numPr>
        <w:tabs>
          <w:tab w:val="left" w:pos="1234"/>
        </w:tabs>
        <w:spacing w:before="0" w:line="600" w:lineRule="exact"/>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超出规定的研究周期；</w:t>
      </w:r>
    </w:p>
    <w:p w:rsidR="00776A32" w:rsidRDefault="00AE363A">
      <w:pPr>
        <w:pStyle w:val="10"/>
        <w:numPr>
          <w:ilvl w:val="0"/>
          <w:numId w:val="3"/>
        </w:numPr>
        <w:tabs>
          <w:tab w:val="left" w:pos="1234"/>
        </w:tabs>
        <w:spacing w:before="0" w:line="600" w:lineRule="exact"/>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存在较严重的学术失范行为；</w:t>
      </w:r>
    </w:p>
    <w:p w:rsidR="00776A32" w:rsidRDefault="00AE363A">
      <w:pPr>
        <w:pStyle w:val="10"/>
        <w:numPr>
          <w:ilvl w:val="0"/>
          <w:numId w:val="3"/>
        </w:numPr>
        <w:tabs>
          <w:tab w:val="left" w:pos="1234"/>
        </w:tabs>
        <w:spacing w:before="0" w:line="600" w:lineRule="exact"/>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存在权属问题且不能解决；</w:t>
      </w:r>
    </w:p>
    <w:p w:rsidR="00776A32" w:rsidRDefault="00AE363A">
      <w:pPr>
        <w:pStyle w:val="10"/>
        <w:numPr>
          <w:ilvl w:val="0"/>
          <w:numId w:val="3"/>
        </w:numPr>
        <w:tabs>
          <w:tab w:val="left" w:pos="1234"/>
        </w:tabs>
        <w:spacing w:before="0" w:line="600" w:lineRule="exact"/>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以项目名义牟取不当利益；</w:t>
      </w:r>
    </w:p>
    <w:p w:rsidR="00776A32" w:rsidRDefault="00AE363A">
      <w:pPr>
        <w:pStyle w:val="10"/>
        <w:numPr>
          <w:ilvl w:val="0"/>
          <w:numId w:val="3"/>
        </w:numPr>
        <w:tabs>
          <w:tab w:val="left" w:pos="1234"/>
        </w:tabs>
        <w:spacing w:before="0" w:line="600" w:lineRule="exact"/>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以项目名义造成不良社会影响；</w:t>
      </w:r>
    </w:p>
    <w:p w:rsidR="00776A32" w:rsidRDefault="00AE363A">
      <w:pPr>
        <w:pStyle w:val="10"/>
        <w:numPr>
          <w:ilvl w:val="0"/>
          <w:numId w:val="3"/>
        </w:numPr>
        <w:tabs>
          <w:tab w:val="left" w:pos="1234"/>
        </w:tabs>
        <w:spacing w:before="0" w:line="600" w:lineRule="exact"/>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项目存在其它违反管理办法规定的行为。</w:t>
      </w:r>
    </w:p>
    <w:p w:rsidR="00776A32" w:rsidRDefault="00776A32">
      <w:pPr>
        <w:pStyle w:val="a3"/>
        <w:spacing w:line="600" w:lineRule="exact"/>
        <w:rPr>
          <w:rFonts w:ascii="仿宋_GB2312" w:eastAsia="仿宋_GB2312" w:hAnsi="仿宋_GB2312" w:cs="仿宋_GB2312"/>
          <w:sz w:val="32"/>
          <w:szCs w:val="32"/>
        </w:rPr>
      </w:pPr>
    </w:p>
    <w:p w:rsidR="00776A32" w:rsidRDefault="00AE363A">
      <w:pPr>
        <w:pStyle w:val="a3"/>
        <w:spacing w:line="600" w:lineRule="exact"/>
        <w:ind w:left="2725"/>
        <w:rPr>
          <w:rFonts w:ascii="仿宋_GB2312" w:eastAsia="仿宋_GB2312" w:hAnsi="仿宋_GB2312" w:cs="仿宋_GB2312"/>
          <w:sz w:val="32"/>
          <w:szCs w:val="32"/>
        </w:rPr>
      </w:pPr>
      <w:r>
        <w:rPr>
          <w:rFonts w:ascii="黑体" w:eastAsia="黑体" w:hAnsi="黑体" w:cs="黑体" w:hint="eastAsia"/>
          <w:sz w:val="32"/>
          <w:szCs w:val="32"/>
        </w:rPr>
        <w:t>第六章 绩效评价与结题验收</w:t>
      </w:r>
    </w:p>
    <w:p w:rsidR="00776A32" w:rsidRDefault="00AE363A">
      <w:pPr>
        <w:pStyle w:val="a3"/>
        <w:spacing w:line="600" w:lineRule="exact"/>
        <w:ind w:left="480" w:right="513" w:firstLine="602"/>
        <w:rPr>
          <w:rFonts w:ascii="仿宋_GB2312" w:eastAsia="仿宋_GB2312" w:hAnsi="仿宋_GB2312" w:cs="仿宋_GB2312"/>
          <w:sz w:val="32"/>
          <w:szCs w:val="32"/>
        </w:rPr>
      </w:pPr>
      <w:r>
        <w:rPr>
          <w:rFonts w:ascii="仿宋_GB2312" w:eastAsia="仿宋_GB2312" w:hAnsi="仿宋_GB2312" w:cs="仿宋_GB2312" w:hint="eastAsia"/>
          <w:b/>
          <w:spacing w:val="11"/>
          <w:sz w:val="32"/>
          <w:szCs w:val="32"/>
        </w:rPr>
        <w:t xml:space="preserve">第十七条 </w:t>
      </w:r>
      <w:r>
        <w:rPr>
          <w:rFonts w:ascii="仿宋_GB2312" w:eastAsia="仿宋_GB2312" w:hAnsi="仿宋_GB2312" w:cs="仿宋_GB2312" w:hint="eastAsia"/>
          <w:spacing w:val="-2"/>
          <w:sz w:val="32"/>
          <w:szCs w:val="32"/>
        </w:rPr>
        <w:t>项目完成后必须进行绩效评价和结题验收。绩效</w:t>
      </w:r>
      <w:r>
        <w:rPr>
          <w:rFonts w:ascii="仿宋_GB2312" w:eastAsia="仿宋_GB2312" w:hAnsi="仿宋_GB2312" w:cs="仿宋_GB2312" w:hint="eastAsia"/>
          <w:spacing w:val="-9"/>
          <w:sz w:val="32"/>
          <w:szCs w:val="32"/>
        </w:rPr>
        <w:t>评价和结题验收合并进行。对于符合国家和浙江省有关成果鉴定</w:t>
      </w:r>
      <w:r>
        <w:rPr>
          <w:rFonts w:ascii="仿宋_GB2312" w:eastAsia="仿宋_GB2312" w:hAnsi="仿宋_GB2312" w:cs="仿宋_GB2312" w:hint="eastAsia"/>
          <w:spacing w:val="-11"/>
          <w:sz w:val="32"/>
          <w:szCs w:val="32"/>
        </w:rPr>
        <w:t>办法、评审办法规定的成果，可向省中华职业教育</w:t>
      </w:r>
      <w:proofErr w:type="gramStart"/>
      <w:r>
        <w:rPr>
          <w:rFonts w:ascii="仿宋_GB2312" w:eastAsia="仿宋_GB2312" w:hAnsi="仿宋_GB2312" w:cs="仿宋_GB2312" w:hint="eastAsia"/>
          <w:spacing w:val="-11"/>
          <w:sz w:val="32"/>
          <w:szCs w:val="32"/>
        </w:rPr>
        <w:t>社宣传</w:t>
      </w:r>
      <w:proofErr w:type="gramEnd"/>
      <w:r>
        <w:rPr>
          <w:rFonts w:ascii="仿宋_GB2312" w:eastAsia="仿宋_GB2312" w:hAnsi="仿宋_GB2312" w:cs="仿宋_GB2312" w:hint="eastAsia"/>
          <w:spacing w:val="-11"/>
          <w:sz w:val="32"/>
          <w:szCs w:val="32"/>
        </w:rPr>
        <w:t>教</w:t>
      </w:r>
      <w:r>
        <w:rPr>
          <w:rFonts w:ascii="仿宋_GB2312" w:eastAsia="仿宋_GB2312" w:hAnsi="仿宋_GB2312" w:cs="仿宋_GB2312" w:hint="eastAsia"/>
          <w:spacing w:val="-6"/>
          <w:sz w:val="32"/>
          <w:szCs w:val="32"/>
        </w:rPr>
        <w:t>育委员会申请该项目的成果鉴定或评审；不符合鉴定或评</w:t>
      </w:r>
      <w:r>
        <w:rPr>
          <w:rFonts w:ascii="仿宋_GB2312" w:eastAsia="仿宋_GB2312" w:hAnsi="仿宋_GB2312" w:cs="仿宋_GB2312" w:hint="eastAsia"/>
          <w:spacing w:val="-11"/>
          <w:sz w:val="32"/>
          <w:szCs w:val="32"/>
        </w:rPr>
        <w:t>审范围的项目，须提交《浙江省中华职业教育科研项目结题申请</w:t>
      </w:r>
      <w:r>
        <w:rPr>
          <w:rFonts w:ascii="仿宋_GB2312" w:eastAsia="仿宋_GB2312" w:hAnsi="仿宋_GB2312" w:cs="仿宋_GB2312" w:hint="eastAsia"/>
          <w:spacing w:val="-5"/>
          <w:sz w:val="32"/>
          <w:szCs w:val="32"/>
        </w:rPr>
        <w:t>表》</w:t>
      </w:r>
      <w:r w:rsidR="00D11E8D" w:rsidRPr="00D11E8D">
        <w:rPr>
          <w:rFonts w:ascii="仿宋_GB2312" w:eastAsia="仿宋_GB2312" w:hAnsi="仿宋_GB2312" w:cs="仿宋_GB2312" w:hint="eastAsia"/>
          <w:color w:val="FF0000"/>
          <w:spacing w:val="-5"/>
          <w:sz w:val="32"/>
          <w:szCs w:val="32"/>
        </w:rPr>
        <w:t>（附件2）</w:t>
      </w:r>
      <w:r w:rsidRPr="00D11E8D">
        <w:rPr>
          <w:rFonts w:ascii="仿宋_GB2312" w:eastAsia="仿宋_GB2312" w:hAnsi="仿宋_GB2312" w:cs="仿宋_GB2312" w:hint="eastAsia"/>
          <w:color w:val="FF0000"/>
          <w:spacing w:val="-3"/>
          <w:sz w:val="32"/>
          <w:szCs w:val="32"/>
        </w:rPr>
        <w:t>，</w:t>
      </w:r>
      <w:r>
        <w:rPr>
          <w:rFonts w:ascii="仿宋_GB2312" w:eastAsia="仿宋_GB2312" w:hAnsi="仿宋_GB2312" w:cs="仿宋_GB2312" w:hint="eastAsia"/>
          <w:spacing w:val="-1"/>
          <w:sz w:val="32"/>
          <w:szCs w:val="32"/>
        </w:rPr>
        <w:t>报省中华职业教育社审批</w:t>
      </w:r>
      <w:r>
        <w:rPr>
          <w:rFonts w:ascii="仿宋_GB2312" w:eastAsia="仿宋_GB2312" w:hAnsi="仿宋_GB2312" w:cs="仿宋_GB2312" w:hint="eastAsia"/>
          <w:spacing w:val="-11"/>
          <w:sz w:val="32"/>
          <w:szCs w:val="32"/>
        </w:rPr>
        <w:t>结题。涉及政治、民族、宗教、军事等敏感问题和其他重大舆情相关的研究成果，须先鉴定、领取结题证书后再出版或发表。</w:t>
      </w:r>
    </w:p>
    <w:p w:rsidR="00776A32" w:rsidRDefault="00AE363A">
      <w:pPr>
        <w:pStyle w:val="a3"/>
        <w:spacing w:line="600" w:lineRule="exact"/>
        <w:ind w:left="480" w:right="518" w:firstLine="599"/>
        <w:rPr>
          <w:rFonts w:ascii="仿宋_GB2312" w:eastAsia="仿宋_GB2312" w:hAnsi="仿宋_GB2312" w:cs="仿宋_GB2312"/>
          <w:sz w:val="32"/>
          <w:szCs w:val="32"/>
        </w:rPr>
      </w:pPr>
      <w:r>
        <w:rPr>
          <w:rFonts w:ascii="仿宋_GB2312" w:eastAsia="仿宋_GB2312" w:hAnsi="仿宋_GB2312" w:cs="仿宋_GB2312" w:hint="eastAsia"/>
          <w:sz w:val="32"/>
          <w:szCs w:val="32"/>
        </w:rPr>
        <w:t>结题验收的结果分为四种等级</w:t>
      </w:r>
      <w:r>
        <w:rPr>
          <w:rFonts w:ascii="仿宋_GB2312" w:eastAsia="仿宋_GB2312" w:hAnsi="仿宋_GB2312" w:cs="仿宋_GB2312" w:hint="eastAsia"/>
          <w:spacing w:val="-20"/>
          <w:sz w:val="32"/>
          <w:szCs w:val="32"/>
        </w:rPr>
        <w:t>：</w:t>
      </w:r>
      <w:r>
        <w:rPr>
          <w:rFonts w:ascii="仿宋_GB2312" w:eastAsia="仿宋_GB2312" w:hAnsi="仿宋_GB2312" w:cs="仿宋_GB2312" w:hint="eastAsia"/>
          <w:spacing w:val="-11"/>
          <w:sz w:val="32"/>
          <w:szCs w:val="32"/>
        </w:rPr>
        <w:t>优、良、合格、不合格。结</w:t>
      </w:r>
      <w:r>
        <w:rPr>
          <w:rFonts w:ascii="仿宋_GB2312" w:eastAsia="仿宋_GB2312" w:hAnsi="仿宋_GB2312" w:cs="仿宋_GB2312" w:hint="eastAsia"/>
          <w:sz w:val="32"/>
          <w:szCs w:val="32"/>
        </w:rPr>
        <w:t>题验收的结果视同为该项目的绩效评价结果。</w:t>
      </w:r>
    </w:p>
    <w:p w:rsidR="00776A32" w:rsidRDefault="00AE363A">
      <w:pPr>
        <w:pStyle w:val="a3"/>
        <w:spacing w:line="600" w:lineRule="exact"/>
        <w:ind w:left="480" w:right="423" w:firstLine="451"/>
        <w:rPr>
          <w:rFonts w:ascii="仿宋_GB2312" w:eastAsia="仿宋_GB2312" w:hAnsi="仿宋_GB2312" w:cs="仿宋_GB2312"/>
          <w:sz w:val="32"/>
          <w:szCs w:val="32"/>
        </w:rPr>
      </w:pPr>
      <w:r>
        <w:rPr>
          <w:rFonts w:ascii="仿宋_GB2312" w:eastAsia="仿宋_GB2312" w:hAnsi="仿宋_GB2312" w:cs="仿宋_GB2312" w:hint="eastAsia"/>
          <w:b/>
          <w:spacing w:val="30"/>
          <w:sz w:val="32"/>
          <w:szCs w:val="32"/>
        </w:rPr>
        <w:t xml:space="preserve">第十八条 </w:t>
      </w:r>
      <w:r>
        <w:rPr>
          <w:rFonts w:ascii="仿宋_GB2312" w:eastAsia="仿宋_GB2312" w:hAnsi="仿宋_GB2312" w:cs="仿宋_GB2312" w:hint="eastAsia"/>
          <w:spacing w:val="-6"/>
          <w:sz w:val="32"/>
          <w:szCs w:val="32"/>
        </w:rPr>
        <w:t xml:space="preserve">项目主要研究内容在公开刊物上发表 </w:t>
      </w: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pacing w:val="-16"/>
          <w:sz w:val="32"/>
          <w:szCs w:val="32"/>
        </w:rPr>
        <w:t xml:space="preserve"> 篇及以上</w:t>
      </w:r>
      <w:r>
        <w:rPr>
          <w:rFonts w:ascii="仿宋_GB2312" w:eastAsia="仿宋_GB2312" w:hAnsi="仿宋_GB2312" w:cs="仿宋_GB2312" w:hint="eastAsia"/>
          <w:spacing w:val="-12"/>
          <w:sz w:val="32"/>
          <w:szCs w:val="32"/>
        </w:rPr>
        <w:t>论文、或由省中华职业教育社结集公开出版的研究成果集上</w:t>
      </w:r>
      <w:r>
        <w:rPr>
          <w:rFonts w:ascii="仿宋_GB2312" w:eastAsia="仿宋_GB2312" w:hAnsi="仿宋_GB2312" w:cs="仿宋_GB2312" w:hint="eastAsia"/>
          <w:spacing w:val="-17"/>
          <w:sz w:val="32"/>
          <w:szCs w:val="32"/>
        </w:rPr>
        <w:t>发表两篇及以上论文的科研项目可免于鉴定。发表的论文以出刊</w:t>
      </w:r>
      <w:r>
        <w:rPr>
          <w:rFonts w:ascii="仿宋_GB2312" w:eastAsia="仿宋_GB2312" w:hAnsi="仿宋_GB2312" w:cs="仿宋_GB2312" w:hint="eastAsia"/>
          <w:spacing w:val="-15"/>
          <w:sz w:val="32"/>
          <w:szCs w:val="32"/>
        </w:rPr>
        <w:t>为准，且须在发表刊物中注明 “项目来源和项目批准号”等信</w:t>
      </w:r>
      <w:r>
        <w:rPr>
          <w:rFonts w:ascii="仿宋_GB2312" w:eastAsia="仿宋_GB2312" w:hAnsi="仿宋_GB2312" w:cs="仿宋_GB2312" w:hint="eastAsia"/>
          <w:spacing w:val="-16"/>
          <w:sz w:val="32"/>
          <w:szCs w:val="32"/>
        </w:rPr>
        <w:t>息，项目负责人至少有一篇论文为第一作者。获得设区市政府、</w:t>
      </w:r>
      <w:r>
        <w:rPr>
          <w:rFonts w:ascii="仿宋_GB2312" w:eastAsia="仿宋_GB2312" w:hAnsi="仿宋_GB2312" w:cs="仿宋_GB2312" w:hint="eastAsia"/>
          <w:spacing w:val="-5"/>
          <w:sz w:val="32"/>
          <w:szCs w:val="32"/>
        </w:rPr>
        <w:t>教育行政部门或科研管理部门二等奖及以上，省政府、省教育行</w:t>
      </w:r>
      <w:r>
        <w:rPr>
          <w:rFonts w:ascii="仿宋_GB2312" w:eastAsia="仿宋_GB2312" w:hAnsi="仿宋_GB2312" w:cs="仿宋_GB2312" w:hint="eastAsia"/>
          <w:spacing w:val="-11"/>
          <w:sz w:val="32"/>
          <w:szCs w:val="32"/>
        </w:rPr>
        <w:t>政部门或科研管理部门三等奖及以上，或被省中华职业教育社和厅级以上行政部门采纳的成果可免于鉴定。</w:t>
      </w:r>
    </w:p>
    <w:p w:rsidR="00776A32" w:rsidRDefault="00AE363A">
      <w:pPr>
        <w:pStyle w:val="a3"/>
        <w:spacing w:line="600" w:lineRule="exact"/>
        <w:ind w:left="480" w:right="516" w:firstLine="602"/>
        <w:rPr>
          <w:rFonts w:ascii="仿宋_GB2312" w:eastAsia="仿宋_GB2312" w:hAnsi="仿宋_GB2312" w:cs="仿宋_GB2312"/>
          <w:sz w:val="32"/>
          <w:szCs w:val="32"/>
        </w:rPr>
      </w:pPr>
      <w:r>
        <w:rPr>
          <w:rFonts w:ascii="仿宋_GB2312" w:eastAsia="仿宋_GB2312" w:hAnsi="仿宋_GB2312" w:cs="仿宋_GB2312" w:hint="eastAsia"/>
          <w:b/>
          <w:spacing w:val="-1"/>
          <w:sz w:val="32"/>
          <w:szCs w:val="32"/>
        </w:rPr>
        <w:t xml:space="preserve">第十九条 </w:t>
      </w:r>
      <w:r>
        <w:rPr>
          <w:rFonts w:ascii="仿宋_GB2312" w:eastAsia="仿宋_GB2312" w:hAnsi="仿宋_GB2312" w:cs="仿宋_GB2312" w:hint="eastAsia"/>
          <w:sz w:val="32"/>
          <w:szCs w:val="32"/>
        </w:rPr>
        <w:t>免于鉴定的项目须提供相关符合条件的原件或加</w:t>
      </w:r>
      <w:r>
        <w:rPr>
          <w:rFonts w:ascii="仿宋_GB2312" w:eastAsia="仿宋_GB2312" w:hAnsi="仿宋_GB2312" w:cs="仿宋_GB2312" w:hint="eastAsia"/>
          <w:spacing w:val="-6"/>
          <w:sz w:val="32"/>
          <w:szCs w:val="32"/>
        </w:rPr>
        <w:t>盖基层科研管理部门审核公章的复印件一份，在省中华职业</w:t>
      </w:r>
      <w:r>
        <w:rPr>
          <w:rFonts w:ascii="仿宋_GB2312" w:eastAsia="仿宋_GB2312" w:hAnsi="仿宋_GB2312" w:cs="仿宋_GB2312" w:hint="eastAsia"/>
          <w:sz w:val="32"/>
          <w:szCs w:val="32"/>
        </w:rPr>
        <w:t>教育</w:t>
      </w:r>
      <w:proofErr w:type="gramStart"/>
      <w:r>
        <w:rPr>
          <w:rFonts w:ascii="仿宋_GB2312" w:eastAsia="仿宋_GB2312" w:hAnsi="仿宋_GB2312" w:cs="仿宋_GB2312" w:hint="eastAsia"/>
          <w:sz w:val="32"/>
          <w:szCs w:val="32"/>
        </w:rPr>
        <w:t>社宣传</w:t>
      </w:r>
      <w:proofErr w:type="gramEnd"/>
      <w:r>
        <w:rPr>
          <w:rFonts w:ascii="仿宋_GB2312" w:eastAsia="仿宋_GB2312" w:hAnsi="仿宋_GB2312" w:cs="仿宋_GB2312" w:hint="eastAsia"/>
          <w:sz w:val="32"/>
          <w:szCs w:val="32"/>
        </w:rPr>
        <w:t>教育委员会备案后办理结题手续。</w:t>
      </w:r>
    </w:p>
    <w:p w:rsidR="00776A32" w:rsidRDefault="00AE363A">
      <w:pPr>
        <w:pStyle w:val="a3"/>
        <w:spacing w:line="600" w:lineRule="exact"/>
        <w:ind w:left="480" w:right="422" w:firstLine="451"/>
        <w:rPr>
          <w:rFonts w:ascii="仿宋_GB2312" w:eastAsia="仿宋_GB2312" w:hAnsi="仿宋_GB2312" w:cs="仿宋_GB2312"/>
          <w:sz w:val="32"/>
          <w:szCs w:val="32"/>
        </w:rPr>
      </w:pPr>
      <w:r>
        <w:rPr>
          <w:rFonts w:ascii="仿宋_GB2312" w:eastAsia="仿宋_GB2312" w:hAnsi="仿宋_GB2312" w:cs="仿宋_GB2312" w:hint="eastAsia"/>
          <w:b/>
          <w:spacing w:val="-1"/>
          <w:sz w:val="32"/>
          <w:szCs w:val="32"/>
        </w:rPr>
        <w:t xml:space="preserve">第二十条 </w:t>
      </w:r>
      <w:r>
        <w:rPr>
          <w:rFonts w:ascii="仿宋_GB2312" w:eastAsia="仿宋_GB2312" w:hAnsi="仿宋_GB2312" w:cs="仿宋_GB2312" w:hint="eastAsia"/>
          <w:bCs/>
          <w:spacing w:val="-1"/>
          <w:sz w:val="32"/>
          <w:szCs w:val="32"/>
        </w:rPr>
        <w:t>项目</w:t>
      </w:r>
      <w:r>
        <w:rPr>
          <w:rFonts w:ascii="仿宋_GB2312" w:eastAsia="仿宋_GB2312" w:hAnsi="仿宋_GB2312" w:cs="仿宋_GB2312" w:hint="eastAsia"/>
          <w:spacing w:val="-8"/>
          <w:sz w:val="32"/>
          <w:szCs w:val="32"/>
        </w:rPr>
        <w:t>鉴定采取会议鉴定和通讯鉴定两种方式。成果</w:t>
      </w:r>
      <w:r>
        <w:rPr>
          <w:rFonts w:ascii="仿宋_GB2312" w:eastAsia="仿宋_GB2312" w:hAnsi="仿宋_GB2312" w:cs="仿宋_GB2312" w:hint="eastAsia"/>
          <w:spacing w:val="-13"/>
          <w:sz w:val="32"/>
          <w:szCs w:val="32"/>
        </w:rPr>
        <w:t>鉴定组原则上由五位专家组成，超过五位</w:t>
      </w:r>
      <w:proofErr w:type="gramStart"/>
      <w:r>
        <w:rPr>
          <w:rFonts w:ascii="仿宋_GB2312" w:eastAsia="仿宋_GB2312" w:hAnsi="仿宋_GB2312" w:cs="仿宋_GB2312" w:hint="eastAsia"/>
          <w:spacing w:val="-13"/>
          <w:sz w:val="32"/>
          <w:szCs w:val="32"/>
        </w:rPr>
        <w:t>时须呈单数</w:t>
      </w:r>
      <w:proofErr w:type="gramEnd"/>
      <w:r>
        <w:rPr>
          <w:rFonts w:ascii="仿宋_GB2312" w:eastAsia="仿宋_GB2312" w:hAnsi="仿宋_GB2312" w:cs="仿宋_GB2312" w:hint="eastAsia"/>
          <w:spacing w:val="-13"/>
          <w:sz w:val="32"/>
          <w:szCs w:val="32"/>
        </w:rPr>
        <w:t>。鉴定专家</w:t>
      </w:r>
      <w:r>
        <w:rPr>
          <w:rFonts w:ascii="仿宋_GB2312" w:eastAsia="仿宋_GB2312" w:hAnsi="仿宋_GB2312" w:cs="仿宋_GB2312" w:hint="eastAsia"/>
          <w:spacing w:val="-16"/>
          <w:sz w:val="32"/>
          <w:szCs w:val="32"/>
        </w:rPr>
        <w:t>须具有高级专业技术职务，作风正派，有较高学术水平。项目成果申报人为企业人员的，所在单位的专家原则上不能参加鉴定。</w:t>
      </w:r>
      <w:r>
        <w:rPr>
          <w:rFonts w:ascii="仿宋_GB2312" w:eastAsia="仿宋_GB2312" w:hAnsi="仿宋_GB2312" w:cs="仿宋_GB2312" w:hint="eastAsia"/>
          <w:spacing w:val="-8"/>
          <w:sz w:val="32"/>
          <w:szCs w:val="32"/>
        </w:rPr>
        <w:t>项目所在单位组织的鉴定，聘请的校外专家数原则上不得少于鉴</w:t>
      </w:r>
      <w:r>
        <w:rPr>
          <w:rFonts w:ascii="仿宋_GB2312" w:eastAsia="仿宋_GB2312" w:hAnsi="仿宋_GB2312" w:cs="仿宋_GB2312" w:hint="eastAsia"/>
          <w:spacing w:val="-18"/>
          <w:sz w:val="32"/>
          <w:szCs w:val="32"/>
        </w:rPr>
        <w:t xml:space="preserve">定组总人数的 </w:t>
      </w:r>
      <w:r>
        <w:rPr>
          <w:rFonts w:ascii="仿宋_GB2312" w:eastAsia="仿宋_GB2312" w:hAnsi="仿宋_GB2312" w:cs="仿宋_GB2312" w:hint="eastAsia"/>
          <w:sz w:val="32"/>
          <w:szCs w:val="32"/>
        </w:rPr>
        <w:t>40%。</w:t>
      </w:r>
    </w:p>
    <w:p w:rsidR="00776A32" w:rsidRDefault="00AE363A">
      <w:pPr>
        <w:pStyle w:val="a3"/>
        <w:spacing w:line="600" w:lineRule="exact"/>
        <w:ind w:left="480" w:right="518" w:firstLine="451"/>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第二十一条 </w:t>
      </w:r>
      <w:r>
        <w:rPr>
          <w:rFonts w:ascii="仿宋_GB2312" w:eastAsia="仿宋_GB2312" w:hAnsi="仿宋_GB2312" w:cs="仿宋_GB2312" w:hint="eastAsia"/>
          <w:spacing w:val="-12"/>
          <w:sz w:val="32"/>
          <w:szCs w:val="32"/>
        </w:rPr>
        <w:t>采取通讯鉴定方式的，鉴定专家分别给出个人书</w:t>
      </w:r>
      <w:r>
        <w:rPr>
          <w:rFonts w:ascii="仿宋_GB2312" w:eastAsia="仿宋_GB2312" w:hAnsi="仿宋_GB2312" w:cs="仿宋_GB2312" w:hint="eastAsia"/>
          <w:spacing w:val="-11"/>
          <w:sz w:val="32"/>
          <w:szCs w:val="32"/>
        </w:rPr>
        <w:t>面鉴定意见、分项评定成果等级、给出能否通过项目鉴定的明确</w:t>
      </w:r>
      <w:r>
        <w:rPr>
          <w:rFonts w:ascii="仿宋_GB2312" w:eastAsia="仿宋_GB2312" w:hAnsi="仿宋_GB2312" w:cs="仿宋_GB2312" w:hint="eastAsia"/>
          <w:spacing w:val="-17"/>
          <w:sz w:val="32"/>
          <w:szCs w:val="32"/>
        </w:rPr>
        <w:t xml:space="preserve">意见。鉴定组织单位根据 </w:t>
      </w:r>
      <w:r>
        <w:rPr>
          <w:rFonts w:ascii="仿宋_GB2312" w:eastAsia="仿宋_GB2312" w:hAnsi="仿宋_GB2312" w:cs="仿宋_GB2312" w:hint="eastAsia"/>
          <w:sz w:val="32"/>
          <w:szCs w:val="32"/>
        </w:rPr>
        <w:t>4/5</w:t>
      </w:r>
      <w:r>
        <w:rPr>
          <w:rFonts w:ascii="仿宋_GB2312" w:eastAsia="仿宋_GB2312" w:hAnsi="仿宋_GB2312" w:cs="仿宋_GB2312" w:hint="eastAsia"/>
          <w:spacing w:val="-10"/>
          <w:sz w:val="32"/>
          <w:szCs w:val="32"/>
        </w:rPr>
        <w:t xml:space="preserve"> 鉴定专家的意见确定课题是否通过鉴定。采取会议鉴定方式的，由鉴定组专家集体评议，鉴定组将</w:t>
      </w:r>
      <w:r>
        <w:rPr>
          <w:rFonts w:ascii="仿宋_GB2312" w:eastAsia="仿宋_GB2312" w:hAnsi="仿宋_GB2312" w:cs="仿宋_GB2312" w:hint="eastAsia"/>
          <w:spacing w:val="-9"/>
          <w:sz w:val="32"/>
          <w:szCs w:val="32"/>
        </w:rPr>
        <w:t>集体形成的综合性鉴</w:t>
      </w:r>
      <w:r>
        <w:rPr>
          <w:rFonts w:ascii="仿宋_GB2312" w:eastAsia="仿宋_GB2312" w:hAnsi="仿宋_GB2312" w:cs="仿宋_GB2312" w:hint="eastAsia"/>
          <w:spacing w:val="-9"/>
          <w:sz w:val="32"/>
          <w:szCs w:val="32"/>
        </w:rPr>
        <w:lastRenderedPageBreak/>
        <w:t>定意见、成果等级评定和能否通过项目鉴定</w:t>
      </w:r>
      <w:r>
        <w:rPr>
          <w:rFonts w:ascii="仿宋_GB2312" w:eastAsia="仿宋_GB2312" w:hAnsi="仿宋_GB2312" w:cs="仿宋_GB2312" w:hint="eastAsia"/>
          <w:spacing w:val="-3"/>
          <w:sz w:val="32"/>
          <w:szCs w:val="32"/>
        </w:rPr>
        <w:t>的明确意见报鉴定组织单位，经</w:t>
      </w:r>
      <w:r>
        <w:rPr>
          <w:rFonts w:ascii="仿宋_GB2312" w:eastAsia="仿宋_GB2312" w:hAnsi="仿宋_GB2312" w:cs="仿宋_GB2312" w:hint="eastAsia"/>
          <w:spacing w:val="-2"/>
          <w:sz w:val="32"/>
          <w:szCs w:val="32"/>
        </w:rPr>
        <w:t>省中华职业教育</w:t>
      </w:r>
      <w:proofErr w:type="gramStart"/>
      <w:r>
        <w:rPr>
          <w:rFonts w:ascii="仿宋_GB2312" w:eastAsia="仿宋_GB2312" w:hAnsi="仿宋_GB2312" w:cs="仿宋_GB2312" w:hint="eastAsia"/>
          <w:spacing w:val="-2"/>
          <w:sz w:val="32"/>
          <w:szCs w:val="32"/>
        </w:rPr>
        <w:t>社宣传</w:t>
      </w:r>
      <w:proofErr w:type="gramEnd"/>
      <w:r>
        <w:rPr>
          <w:rFonts w:ascii="仿宋_GB2312" w:eastAsia="仿宋_GB2312" w:hAnsi="仿宋_GB2312" w:cs="仿宋_GB2312" w:hint="eastAsia"/>
          <w:spacing w:val="-2"/>
          <w:sz w:val="32"/>
          <w:szCs w:val="32"/>
        </w:rPr>
        <w:t>教育</w:t>
      </w:r>
      <w:r>
        <w:rPr>
          <w:rFonts w:ascii="仿宋_GB2312" w:eastAsia="仿宋_GB2312" w:hAnsi="仿宋_GB2312" w:cs="仿宋_GB2312" w:hint="eastAsia"/>
          <w:sz w:val="32"/>
          <w:szCs w:val="32"/>
        </w:rPr>
        <w:t>委员会审核后确定成果是否通过鉴定。</w:t>
      </w:r>
    </w:p>
    <w:p w:rsidR="00776A32" w:rsidRDefault="00776A32">
      <w:pPr>
        <w:pStyle w:val="a3"/>
        <w:spacing w:line="600" w:lineRule="exact"/>
        <w:rPr>
          <w:rFonts w:ascii="仿宋_GB2312" w:eastAsia="仿宋_GB2312" w:hAnsi="仿宋_GB2312" w:cs="仿宋_GB2312"/>
          <w:sz w:val="32"/>
          <w:szCs w:val="32"/>
        </w:rPr>
      </w:pPr>
    </w:p>
    <w:p w:rsidR="00776A32" w:rsidRDefault="00AE363A">
      <w:pPr>
        <w:pStyle w:val="a3"/>
        <w:spacing w:line="600" w:lineRule="exact"/>
        <w:ind w:right="35"/>
        <w:jc w:val="center"/>
        <w:rPr>
          <w:rFonts w:ascii="黑体" w:eastAsia="黑体" w:hAnsi="黑体" w:cs="黑体"/>
          <w:sz w:val="32"/>
          <w:szCs w:val="32"/>
        </w:rPr>
      </w:pPr>
      <w:r>
        <w:rPr>
          <w:rFonts w:ascii="黑体" w:eastAsia="黑体" w:hAnsi="黑体" w:cs="黑体" w:hint="eastAsia"/>
          <w:sz w:val="32"/>
          <w:szCs w:val="32"/>
        </w:rPr>
        <w:t>第七章 项目的经费</w:t>
      </w:r>
    </w:p>
    <w:p w:rsidR="00776A32" w:rsidRDefault="00AE363A">
      <w:pPr>
        <w:pStyle w:val="a3"/>
        <w:tabs>
          <w:tab w:val="left" w:pos="2888"/>
        </w:tabs>
        <w:spacing w:line="600" w:lineRule="exact"/>
        <w:ind w:left="480" w:right="367" w:firstLine="599"/>
        <w:rPr>
          <w:rFonts w:ascii="仿宋_GB2312" w:eastAsia="仿宋_GB2312" w:hAnsi="仿宋_GB2312" w:cs="仿宋_GB2312"/>
          <w:spacing w:val="-123"/>
          <w:sz w:val="32"/>
          <w:szCs w:val="32"/>
        </w:rPr>
      </w:pPr>
      <w:r>
        <w:rPr>
          <w:rFonts w:ascii="仿宋_GB2312" w:eastAsia="仿宋_GB2312" w:hAnsi="仿宋_GB2312" w:cs="仿宋_GB2312" w:hint="eastAsia"/>
          <w:b/>
          <w:sz w:val="32"/>
          <w:szCs w:val="32"/>
        </w:rPr>
        <w:t>第二十二条</w:t>
      </w:r>
      <w:r>
        <w:rPr>
          <w:rFonts w:ascii="仿宋_GB2312" w:eastAsia="仿宋_GB2312" w:hAnsi="仿宋_GB2312" w:cs="仿宋_GB2312" w:hint="eastAsia"/>
          <w:b/>
          <w:sz w:val="32"/>
          <w:szCs w:val="32"/>
        </w:rPr>
        <w:tab/>
      </w:r>
      <w:r>
        <w:rPr>
          <w:rFonts w:ascii="仿宋_GB2312" w:eastAsia="仿宋_GB2312" w:hAnsi="仿宋_GB2312" w:cs="仿宋_GB2312" w:hint="eastAsia"/>
          <w:sz w:val="32"/>
          <w:szCs w:val="32"/>
        </w:rPr>
        <w:t>中华职业教育科研项目的研究经费</w:t>
      </w:r>
      <w:r>
        <w:rPr>
          <w:rFonts w:ascii="仿宋_GB2312" w:eastAsia="仿宋_GB2312" w:hAnsi="仿宋_GB2312" w:cs="仿宋_GB2312" w:hint="eastAsia"/>
          <w:spacing w:val="-101"/>
          <w:sz w:val="32"/>
          <w:szCs w:val="32"/>
        </w:rPr>
        <w:t>，</w:t>
      </w:r>
      <w:r>
        <w:rPr>
          <w:rFonts w:ascii="仿宋_GB2312" w:eastAsia="仿宋_GB2312" w:hAnsi="仿宋_GB2312" w:cs="仿宋_GB2312" w:hint="eastAsia"/>
          <w:sz w:val="32"/>
          <w:szCs w:val="32"/>
        </w:rPr>
        <w:t>根据项目完成的情况采用后补助的办法，对项目结题评价评为“优”的项目，给予一定的经费补助，其他等级的项目研究经费，由项目负责人所在单位自行解决</w:t>
      </w:r>
      <w:r>
        <w:rPr>
          <w:rFonts w:ascii="仿宋_GB2312" w:eastAsia="仿宋_GB2312" w:hAnsi="仿宋_GB2312" w:cs="仿宋_GB2312" w:hint="eastAsia"/>
          <w:spacing w:val="-48"/>
          <w:sz w:val="32"/>
          <w:szCs w:val="32"/>
        </w:rPr>
        <w:t>。</w:t>
      </w:r>
      <w:r>
        <w:rPr>
          <w:rFonts w:ascii="仿宋_GB2312" w:eastAsia="仿宋_GB2312" w:hAnsi="仿宋_GB2312" w:cs="仿宋_GB2312" w:hint="eastAsia"/>
          <w:sz w:val="32"/>
          <w:szCs w:val="32"/>
        </w:rPr>
        <w:t>有经费资助的项目，项目承担单位应予相应的配套经费支持。</w:t>
      </w:r>
    </w:p>
    <w:p w:rsidR="00776A32" w:rsidRDefault="00776A32">
      <w:pPr>
        <w:pStyle w:val="a3"/>
        <w:spacing w:line="600" w:lineRule="exact"/>
        <w:rPr>
          <w:rFonts w:ascii="仿宋_GB2312" w:eastAsia="仿宋_GB2312" w:hAnsi="仿宋_GB2312" w:cs="仿宋_GB2312"/>
          <w:sz w:val="32"/>
          <w:szCs w:val="32"/>
        </w:rPr>
      </w:pPr>
    </w:p>
    <w:p w:rsidR="00776A32" w:rsidRDefault="00AE363A">
      <w:pPr>
        <w:pStyle w:val="a3"/>
        <w:tabs>
          <w:tab w:val="left" w:pos="4383"/>
        </w:tabs>
        <w:spacing w:line="600" w:lineRule="exact"/>
        <w:jc w:val="center"/>
        <w:rPr>
          <w:rFonts w:ascii="黑体" w:eastAsia="黑体" w:hAnsi="黑体" w:cs="黑体"/>
          <w:sz w:val="32"/>
          <w:szCs w:val="32"/>
        </w:rPr>
      </w:pPr>
      <w:r>
        <w:rPr>
          <w:rFonts w:ascii="黑体" w:eastAsia="黑体" w:hAnsi="黑体" w:cs="黑体" w:hint="eastAsia"/>
          <w:sz w:val="32"/>
          <w:szCs w:val="32"/>
        </w:rPr>
        <w:t>第八章 项目的</w:t>
      </w:r>
      <w:r>
        <w:rPr>
          <w:rFonts w:ascii="黑体" w:eastAsia="黑体" w:hAnsi="黑体" w:cs="黑体" w:hint="eastAsia"/>
          <w:spacing w:val="-3"/>
          <w:sz w:val="32"/>
          <w:szCs w:val="32"/>
        </w:rPr>
        <w:t>评</w:t>
      </w:r>
      <w:r>
        <w:rPr>
          <w:rFonts w:ascii="黑体" w:eastAsia="黑体" w:hAnsi="黑体" w:cs="黑体" w:hint="eastAsia"/>
          <w:sz w:val="32"/>
          <w:szCs w:val="32"/>
        </w:rPr>
        <w:t>奖</w:t>
      </w:r>
    </w:p>
    <w:p w:rsidR="00776A32" w:rsidRDefault="00AE363A">
      <w:pPr>
        <w:pStyle w:val="a3"/>
        <w:tabs>
          <w:tab w:val="left" w:pos="2892"/>
        </w:tabs>
        <w:spacing w:line="600" w:lineRule="exact"/>
        <w:ind w:left="480" w:right="516"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第二十三条</w:t>
      </w:r>
      <w:r>
        <w:rPr>
          <w:rFonts w:ascii="仿宋_GB2312" w:eastAsia="仿宋_GB2312" w:hAnsi="仿宋_GB2312" w:cs="仿宋_GB2312" w:hint="eastAsia"/>
          <w:b/>
          <w:sz w:val="32"/>
          <w:szCs w:val="32"/>
        </w:rPr>
        <w:tab/>
      </w:r>
      <w:r>
        <w:rPr>
          <w:rFonts w:ascii="仿宋_GB2312" w:eastAsia="仿宋_GB2312" w:hAnsi="仿宋_GB2312" w:cs="仿宋_GB2312" w:hint="eastAsia"/>
          <w:sz w:val="32"/>
          <w:szCs w:val="32"/>
        </w:rPr>
        <w:t>省中华职业教育社每两年进行一次浙江省中华职业教育科研项目优秀成果奖的评选</w:t>
      </w:r>
      <w:r>
        <w:rPr>
          <w:rFonts w:ascii="仿宋_GB2312" w:eastAsia="仿宋_GB2312" w:hAnsi="仿宋_GB2312" w:cs="仿宋_GB2312" w:hint="eastAsia"/>
          <w:spacing w:val="-94"/>
          <w:sz w:val="32"/>
          <w:szCs w:val="32"/>
        </w:rPr>
        <w:t>，</w:t>
      </w:r>
      <w:r>
        <w:rPr>
          <w:rFonts w:ascii="仿宋_GB2312" w:eastAsia="仿宋_GB2312" w:hAnsi="仿宋_GB2312" w:cs="仿宋_GB2312" w:hint="eastAsia"/>
          <w:sz w:val="32"/>
          <w:szCs w:val="32"/>
        </w:rPr>
        <w:t>候选成果在已结题的项目成果中产生</w:t>
      </w:r>
      <w:r>
        <w:rPr>
          <w:rFonts w:ascii="仿宋_GB2312" w:eastAsia="仿宋_GB2312" w:hAnsi="仿宋_GB2312" w:cs="仿宋_GB2312" w:hint="eastAsia"/>
          <w:spacing w:val="-94"/>
          <w:sz w:val="32"/>
          <w:szCs w:val="32"/>
        </w:rPr>
        <w:t>，</w:t>
      </w:r>
      <w:r>
        <w:rPr>
          <w:rFonts w:ascii="仿宋_GB2312" w:eastAsia="仿宋_GB2312" w:hAnsi="仿宋_GB2312" w:cs="仿宋_GB2312" w:hint="eastAsia"/>
          <w:sz w:val="32"/>
          <w:szCs w:val="32"/>
        </w:rPr>
        <w:t>由各申报单位</w:t>
      </w:r>
      <w:r>
        <w:rPr>
          <w:rFonts w:ascii="仿宋_GB2312" w:eastAsia="仿宋_GB2312" w:hAnsi="仿宋_GB2312" w:cs="仿宋_GB2312" w:hint="eastAsia"/>
          <w:spacing w:val="-16"/>
          <w:sz w:val="32"/>
          <w:szCs w:val="32"/>
        </w:rPr>
        <w:t>或</w:t>
      </w:r>
      <w:r>
        <w:rPr>
          <w:rFonts w:ascii="仿宋_GB2312" w:eastAsia="仿宋_GB2312" w:hAnsi="仿宋_GB2312" w:cs="仿宋_GB2312" w:hint="eastAsia"/>
          <w:sz w:val="32"/>
          <w:szCs w:val="32"/>
        </w:rPr>
        <w:t>其科研管理部门限额推荐。</w:t>
      </w:r>
    </w:p>
    <w:p w:rsidR="00776A32" w:rsidRPr="00D11E8D" w:rsidRDefault="00AE363A">
      <w:pPr>
        <w:pStyle w:val="a3"/>
        <w:spacing w:line="600" w:lineRule="exact"/>
        <w:ind w:left="480" w:right="564"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第二十四条 </w:t>
      </w:r>
      <w:r>
        <w:rPr>
          <w:rFonts w:ascii="仿宋_GB2312" w:eastAsia="仿宋_GB2312" w:hAnsi="仿宋_GB2312" w:cs="仿宋_GB2312" w:hint="eastAsia"/>
          <w:sz w:val="32"/>
          <w:szCs w:val="32"/>
        </w:rPr>
        <w:t>获奖成</w:t>
      </w:r>
      <w:r w:rsidRPr="00D11E8D">
        <w:rPr>
          <w:rFonts w:ascii="仿宋_GB2312" w:eastAsia="仿宋_GB2312" w:hAnsi="仿宋_GB2312" w:cs="仿宋_GB2312" w:hint="eastAsia"/>
          <w:sz w:val="32"/>
          <w:szCs w:val="32"/>
        </w:rPr>
        <w:t>果经公示后由省中华职业教育社会同相关职能部门公布并颁发证书。</w:t>
      </w:r>
    </w:p>
    <w:p w:rsidR="00776A32" w:rsidRDefault="00776A32">
      <w:pPr>
        <w:pStyle w:val="a3"/>
        <w:spacing w:line="600" w:lineRule="exact"/>
        <w:rPr>
          <w:rFonts w:ascii="仿宋_GB2312" w:eastAsia="仿宋_GB2312" w:hAnsi="仿宋_GB2312" w:cs="仿宋_GB2312"/>
          <w:sz w:val="32"/>
          <w:szCs w:val="32"/>
        </w:rPr>
      </w:pPr>
    </w:p>
    <w:p w:rsidR="00776A32" w:rsidRDefault="00AE363A">
      <w:pPr>
        <w:pStyle w:val="a3"/>
        <w:tabs>
          <w:tab w:val="left" w:pos="4861"/>
        </w:tabs>
        <w:spacing w:line="600" w:lineRule="exact"/>
        <w:jc w:val="center"/>
        <w:rPr>
          <w:rFonts w:ascii="黑体" w:eastAsia="黑体" w:hAnsi="黑体" w:cs="黑体"/>
          <w:sz w:val="32"/>
          <w:szCs w:val="32"/>
        </w:rPr>
      </w:pPr>
      <w:r>
        <w:rPr>
          <w:rFonts w:ascii="黑体" w:eastAsia="黑体" w:hAnsi="黑体" w:cs="黑体" w:hint="eastAsia"/>
          <w:sz w:val="32"/>
          <w:szCs w:val="32"/>
        </w:rPr>
        <w:t>第九章 项目成果的使用与推广</w:t>
      </w:r>
    </w:p>
    <w:p w:rsidR="00776A32" w:rsidRDefault="00AE363A">
      <w:pPr>
        <w:pStyle w:val="a3"/>
        <w:spacing w:line="600" w:lineRule="exact"/>
        <w:ind w:left="480" w:right="516"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第二十五条 </w:t>
      </w:r>
      <w:r>
        <w:rPr>
          <w:rFonts w:ascii="仿宋_GB2312" w:eastAsia="仿宋_GB2312" w:hAnsi="仿宋_GB2312" w:cs="仿宋_GB2312" w:hint="eastAsia"/>
          <w:spacing w:val="-2"/>
          <w:sz w:val="32"/>
          <w:szCs w:val="32"/>
        </w:rPr>
        <w:t>省中华职业教育社有权保留报送项目成果</w:t>
      </w:r>
      <w:r>
        <w:rPr>
          <w:rFonts w:ascii="仿宋_GB2312" w:eastAsia="仿宋_GB2312" w:hAnsi="仿宋_GB2312" w:cs="仿宋_GB2312" w:hint="eastAsia"/>
          <w:spacing w:val="-12"/>
          <w:sz w:val="32"/>
          <w:szCs w:val="32"/>
        </w:rPr>
        <w:t>的原件、复印件、摘要和电子版，在注明权属的情</w:t>
      </w:r>
      <w:r>
        <w:rPr>
          <w:rFonts w:ascii="仿宋_GB2312" w:eastAsia="仿宋_GB2312" w:hAnsi="仿宋_GB2312" w:cs="仿宋_GB2312" w:hint="eastAsia"/>
          <w:spacing w:val="-12"/>
          <w:sz w:val="32"/>
          <w:szCs w:val="32"/>
        </w:rPr>
        <w:lastRenderedPageBreak/>
        <w:t>况下公布项目</w:t>
      </w:r>
      <w:r>
        <w:rPr>
          <w:rFonts w:ascii="仿宋_GB2312" w:eastAsia="仿宋_GB2312" w:hAnsi="仿宋_GB2312" w:cs="仿宋_GB2312" w:hint="eastAsia"/>
          <w:spacing w:val="-9"/>
          <w:sz w:val="32"/>
          <w:szCs w:val="32"/>
        </w:rPr>
        <w:t>研究成果的全部或部分内容，在注明权属的情况</w:t>
      </w:r>
      <w:proofErr w:type="gramStart"/>
      <w:r>
        <w:rPr>
          <w:rFonts w:ascii="仿宋_GB2312" w:eastAsia="仿宋_GB2312" w:hAnsi="仿宋_GB2312" w:cs="仿宋_GB2312" w:hint="eastAsia"/>
          <w:spacing w:val="-9"/>
          <w:sz w:val="32"/>
          <w:szCs w:val="32"/>
        </w:rPr>
        <w:t>下项目</w:t>
      </w:r>
      <w:proofErr w:type="gramEnd"/>
      <w:r>
        <w:rPr>
          <w:rFonts w:ascii="仿宋_GB2312" w:eastAsia="仿宋_GB2312" w:hAnsi="仿宋_GB2312" w:cs="仿宋_GB2312" w:hint="eastAsia"/>
          <w:spacing w:val="-9"/>
          <w:sz w:val="32"/>
          <w:szCs w:val="32"/>
        </w:rPr>
        <w:t>成果供他</w:t>
      </w:r>
      <w:r>
        <w:rPr>
          <w:rFonts w:ascii="仿宋_GB2312" w:eastAsia="仿宋_GB2312" w:hAnsi="仿宋_GB2312" w:cs="仿宋_GB2312" w:hint="eastAsia"/>
          <w:sz w:val="32"/>
          <w:szCs w:val="32"/>
        </w:rPr>
        <w:t>人查阅和借阅。</w:t>
      </w:r>
    </w:p>
    <w:p w:rsidR="00776A32" w:rsidRDefault="00AE363A">
      <w:pPr>
        <w:pStyle w:val="a3"/>
        <w:spacing w:line="600" w:lineRule="exact"/>
        <w:ind w:left="480" w:right="423"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第二十六条 </w:t>
      </w:r>
      <w:r>
        <w:rPr>
          <w:rFonts w:ascii="仿宋_GB2312" w:eastAsia="仿宋_GB2312" w:hAnsi="仿宋_GB2312" w:cs="仿宋_GB2312" w:hint="eastAsia"/>
          <w:sz w:val="32"/>
          <w:szCs w:val="32"/>
        </w:rPr>
        <w:t>省中华职业教育社有权推广项目的研究成果，在注明权属的情况下通过内部报告、学术会议、报刊书籍、大众媒体、专门网站等形式对项目研究成果进行宣传、试验和推广。</w:t>
      </w:r>
    </w:p>
    <w:p w:rsidR="00776A32" w:rsidRDefault="00776A32">
      <w:pPr>
        <w:pStyle w:val="a3"/>
        <w:spacing w:line="600" w:lineRule="exact"/>
        <w:rPr>
          <w:rFonts w:ascii="仿宋_GB2312" w:eastAsia="仿宋_GB2312" w:hAnsi="仿宋_GB2312" w:cs="仿宋_GB2312"/>
          <w:sz w:val="32"/>
          <w:szCs w:val="32"/>
        </w:rPr>
      </w:pPr>
    </w:p>
    <w:p w:rsidR="00776A32" w:rsidRDefault="00AE363A">
      <w:pPr>
        <w:pStyle w:val="a3"/>
        <w:tabs>
          <w:tab w:val="left" w:pos="4861"/>
        </w:tabs>
        <w:spacing w:line="600" w:lineRule="exact"/>
        <w:ind w:left="3658"/>
        <w:rPr>
          <w:rFonts w:ascii="黑体" w:eastAsia="黑体" w:hAnsi="黑体" w:cs="黑体"/>
          <w:sz w:val="32"/>
          <w:szCs w:val="32"/>
        </w:rPr>
      </w:pPr>
      <w:r>
        <w:rPr>
          <w:rFonts w:ascii="黑体" w:eastAsia="黑体" w:hAnsi="黑体" w:cs="黑体" w:hint="eastAsia"/>
          <w:sz w:val="32"/>
          <w:szCs w:val="32"/>
        </w:rPr>
        <w:t>第十章</w:t>
      </w:r>
      <w:r>
        <w:rPr>
          <w:rFonts w:ascii="黑体" w:eastAsia="黑体" w:hAnsi="黑体" w:cs="黑体" w:hint="eastAsia"/>
          <w:sz w:val="32"/>
          <w:szCs w:val="32"/>
        </w:rPr>
        <w:tab/>
        <w:t>附</w:t>
      </w:r>
      <w:r>
        <w:rPr>
          <w:rFonts w:ascii="黑体" w:eastAsia="黑体" w:hAnsi="黑体" w:cs="黑体" w:hint="eastAsia"/>
          <w:spacing w:val="1"/>
          <w:sz w:val="32"/>
          <w:szCs w:val="32"/>
        </w:rPr>
        <w:t xml:space="preserve"> </w:t>
      </w:r>
      <w:r>
        <w:rPr>
          <w:rFonts w:ascii="黑体" w:eastAsia="黑体" w:hAnsi="黑体" w:cs="黑体" w:hint="eastAsia"/>
          <w:sz w:val="32"/>
          <w:szCs w:val="32"/>
        </w:rPr>
        <w:t>则</w:t>
      </w:r>
    </w:p>
    <w:p w:rsidR="00776A32" w:rsidRDefault="00AE363A">
      <w:pPr>
        <w:pStyle w:val="a3"/>
        <w:tabs>
          <w:tab w:val="left" w:pos="2892"/>
        </w:tabs>
        <w:spacing w:line="600" w:lineRule="exact"/>
        <w:ind w:left="480" w:right="516" w:firstLine="602"/>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第二十七条</w:t>
      </w:r>
      <w:r>
        <w:rPr>
          <w:rFonts w:ascii="仿宋_GB2312" w:eastAsia="仿宋_GB2312" w:hAnsi="仿宋_GB2312" w:cs="仿宋_GB2312" w:hint="eastAsia"/>
          <w:b/>
          <w:sz w:val="32"/>
          <w:szCs w:val="32"/>
        </w:rPr>
        <w:tab/>
      </w:r>
      <w:r>
        <w:rPr>
          <w:rFonts w:ascii="仿宋_GB2312" w:eastAsia="仿宋_GB2312" w:hAnsi="仿宋_GB2312" w:cs="仿宋_GB2312" w:hint="eastAsia"/>
          <w:sz w:val="32"/>
          <w:szCs w:val="32"/>
        </w:rPr>
        <w:t>本</w:t>
      </w:r>
      <w:r>
        <w:rPr>
          <w:rFonts w:ascii="仿宋_GB2312" w:eastAsia="仿宋_GB2312" w:hAnsi="仿宋_GB2312" w:cs="仿宋_GB2312" w:hint="eastAsia"/>
          <w:spacing w:val="-3"/>
          <w:sz w:val="32"/>
          <w:szCs w:val="32"/>
        </w:rPr>
        <w:t>办</w:t>
      </w:r>
      <w:r>
        <w:rPr>
          <w:rFonts w:ascii="仿宋_GB2312" w:eastAsia="仿宋_GB2312" w:hAnsi="仿宋_GB2312" w:cs="仿宋_GB2312" w:hint="eastAsia"/>
          <w:sz w:val="32"/>
          <w:szCs w:val="32"/>
        </w:rPr>
        <w:t>法自公布之日起实施</w:t>
      </w:r>
      <w:r>
        <w:rPr>
          <w:rFonts w:ascii="仿宋_GB2312" w:eastAsia="仿宋_GB2312" w:hAnsi="仿宋_GB2312" w:cs="仿宋_GB2312" w:hint="eastAsia"/>
          <w:spacing w:val="-104"/>
          <w:sz w:val="32"/>
          <w:szCs w:val="32"/>
        </w:rPr>
        <w:t>，</w:t>
      </w:r>
      <w:r>
        <w:rPr>
          <w:rFonts w:ascii="仿宋_GB2312" w:eastAsia="仿宋_GB2312" w:hAnsi="仿宋_GB2312" w:cs="仿宋_GB2312" w:hint="eastAsia"/>
          <w:sz w:val="32"/>
          <w:szCs w:val="32"/>
        </w:rPr>
        <w:t>解释</w:t>
      </w:r>
      <w:proofErr w:type="gramStart"/>
      <w:r>
        <w:rPr>
          <w:rFonts w:ascii="仿宋_GB2312" w:eastAsia="仿宋_GB2312" w:hAnsi="仿宋_GB2312" w:cs="仿宋_GB2312" w:hint="eastAsia"/>
          <w:sz w:val="32"/>
          <w:szCs w:val="32"/>
        </w:rPr>
        <w:t>权属省</w:t>
      </w:r>
      <w:proofErr w:type="gramEnd"/>
      <w:r>
        <w:rPr>
          <w:rFonts w:ascii="仿宋_GB2312" w:eastAsia="仿宋_GB2312" w:hAnsi="仿宋_GB2312" w:cs="仿宋_GB2312" w:hint="eastAsia"/>
          <w:spacing w:val="-15"/>
          <w:sz w:val="32"/>
          <w:szCs w:val="32"/>
        </w:rPr>
        <w:t>中</w:t>
      </w:r>
      <w:r>
        <w:rPr>
          <w:rFonts w:ascii="仿宋_GB2312" w:eastAsia="仿宋_GB2312" w:hAnsi="仿宋_GB2312" w:cs="仿宋_GB2312" w:hint="eastAsia"/>
          <w:sz w:val="32"/>
          <w:szCs w:val="32"/>
        </w:rPr>
        <w:t>华职业教育</w:t>
      </w:r>
      <w:proofErr w:type="gramStart"/>
      <w:r>
        <w:rPr>
          <w:rFonts w:ascii="仿宋_GB2312" w:eastAsia="仿宋_GB2312" w:hAnsi="仿宋_GB2312" w:cs="仿宋_GB2312" w:hint="eastAsia"/>
          <w:sz w:val="32"/>
          <w:szCs w:val="32"/>
        </w:rPr>
        <w:t>社宣传</w:t>
      </w:r>
      <w:proofErr w:type="gramEnd"/>
      <w:r>
        <w:rPr>
          <w:rFonts w:ascii="仿宋_GB2312" w:eastAsia="仿宋_GB2312" w:hAnsi="仿宋_GB2312" w:cs="仿宋_GB2312" w:hint="eastAsia"/>
          <w:sz w:val="32"/>
          <w:szCs w:val="32"/>
        </w:rPr>
        <w:t>教育委员会。</w:t>
      </w:r>
    </w:p>
    <w:p w:rsidR="00921584" w:rsidRDefault="00921584" w:rsidP="00921584">
      <w:pPr>
        <w:pStyle w:val="a3"/>
        <w:tabs>
          <w:tab w:val="left" w:pos="2892"/>
        </w:tabs>
        <w:spacing w:line="600" w:lineRule="exact"/>
        <w:ind w:right="516"/>
        <w:rPr>
          <w:rFonts w:ascii="仿宋_GB2312" w:eastAsia="仿宋_GB2312" w:hAnsi="仿宋_GB2312" w:cs="仿宋_GB2312"/>
          <w:sz w:val="32"/>
          <w:szCs w:val="32"/>
        </w:rPr>
      </w:pPr>
    </w:p>
    <w:p w:rsidR="00921584" w:rsidRDefault="00921584" w:rsidP="00921584">
      <w:pPr>
        <w:pStyle w:val="a3"/>
        <w:tabs>
          <w:tab w:val="left" w:pos="2892"/>
        </w:tabs>
        <w:spacing w:line="600" w:lineRule="exact"/>
        <w:ind w:right="516"/>
        <w:rPr>
          <w:rFonts w:ascii="仿宋_GB2312" w:eastAsia="仿宋_GB2312" w:hAnsi="仿宋_GB2312" w:cs="仿宋_GB2312"/>
          <w:sz w:val="32"/>
          <w:szCs w:val="32"/>
        </w:rPr>
      </w:pPr>
      <w:r>
        <w:rPr>
          <w:rFonts w:ascii="仿宋_GB2312" w:eastAsia="仿宋_GB2312" w:hAnsi="仿宋_GB2312" w:cs="仿宋_GB2312"/>
          <w:sz w:val="32"/>
          <w:szCs w:val="32"/>
        </w:rPr>
        <w:t>附件:1.</w:t>
      </w:r>
      <w:r w:rsidRPr="0092158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浙江省中华职业教育科研项目</w:t>
      </w:r>
      <w:r>
        <w:rPr>
          <w:rFonts w:ascii="仿宋_GB2312" w:eastAsia="仿宋_GB2312" w:hAnsi="仿宋_GB2312" w:cs="仿宋_GB2312" w:hint="eastAsia"/>
          <w:sz w:val="32"/>
          <w:szCs w:val="32"/>
        </w:rPr>
        <w:t>申请书</w:t>
      </w:r>
    </w:p>
    <w:p w:rsidR="00921584" w:rsidRDefault="00921584" w:rsidP="00921584">
      <w:pPr>
        <w:pStyle w:val="a3"/>
        <w:tabs>
          <w:tab w:val="left" w:pos="2892"/>
        </w:tabs>
        <w:spacing w:line="600" w:lineRule="exact"/>
        <w:ind w:right="516"/>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2.</w:t>
      </w:r>
      <w:r w:rsidRPr="0092158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浙江省中华职业教育科研项目</w:t>
      </w:r>
      <w:r>
        <w:rPr>
          <w:rFonts w:ascii="仿宋_GB2312" w:eastAsia="仿宋_GB2312" w:hAnsi="仿宋_GB2312" w:cs="仿宋_GB2312" w:hint="eastAsia"/>
          <w:sz w:val="32"/>
          <w:szCs w:val="32"/>
        </w:rPr>
        <w:t>结题</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表</w:t>
      </w:r>
    </w:p>
    <w:p w:rsidR="00D11E8D" w:rsidRDefault="00D11E8D">
      <w:pPr>
        <w:widowControl/>
        <w:jc w:val="left"/>
        <w:rPr>
          <w:rFonts w:ascii="仿宋_GB2312" w:eastAsia="仿宋_GB2312" w:hAnsi="仿宋_GB2312" w:cs="仿宋_GB2312"/>
          <w:b/>
          <w:sz w:val="32"/>
          <w:szCs w:val="32"/>
        </w:rPr>
      </w:pPr>
      <w:r>
        <w:rPr>
          <w:rFonts w:ascii="仿宋_GB2312" w:eastAsia="仿宋_GB2312" w:hAnsi="仿宋_GB2312" w:cs="仿宋_GB2312"/>
          <w:b/>
          <w:sz w:val="32"/>
          <w:szCs w:val="32"/>
        </w:rPr>
        <w:br w:type="page"/>
      </w:r>
    </w:p>
    <w:p w:rsidR="00D11E8D" w:rsidRDefault="00D11E8D" w:rsidP="00D11E8D">
      <w:pPr>
        <w:pStyle w:val="2"/>
        <w:spacing w:before="200"/>
        <w:ind w:left="0"/>
        <w:rPr>
          <w:b w:val="0"/>
          <w:bCs w:val="0"/>
          <w:color w:val="282828"/>
          <w:sz w:val="32"/>
          <w:szCs w:val="32"/>
        </w:rPr>
      </w:pPr>
      <w:r>
        <w:rPr>
          <w:rFonts w:hint="eastAsia"/>
          <w:b w:val="0"/>
          <w:bCs w:val="0"/>
          <w:color w:val="282828"/>
          <w:sz w:val="32"/>
          <w:szCs w:val="32"/>
        </w:rPr>
        <w:lastRenderedPageBreak/>
        <w:t>附件 1</w:t>
      </w:r>
    </w:p>
    <w:p w:rsidR="00D11E8D" w:rsidRDefault="00D11E8D" w:rsidP="00D11E8D">
      <w:pPr>
        <w:pStyle w:val="a3"/>
        <w:ind w:left="6956"/>
        <w:rPr>
          <w:rFonts w:ascii="黑体"/>
          <w:sz w:val="20"/>
        </w:rPr>
      </w:pPr>
      <w:r>
        <w:rPr>
          <w:rFonts w:ascii="黑体"/>
          <w:noProof/>
          <w:sz w:val="20"/>
        </w:rPr>
        <mc:AlternateContent>
          <mc:Choice Requires="wpg">
            <w:drawing>
              <wp:inline distT="0" distB="0" distL="114300" distR="114300" wp14:anchorId="26AA13D5" wp14:editId="65C7AA58">
                <wp:extent cx="1149985" cy="810895"/>
                <wp:effectExtent l="1905" t="1905" r="10160" b="6350"/>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1149985" cy="810895"/>
                          <a:chOff x="0" y="0"/>
                          <a:chExt cx="1811" cy="1277"/>
                        </a:xfrm>
                        <a:effectLst/>
                      </wpg:grpSpPr>
                      <wps:wsp>
                        <wps:cNvPr id="8" name="Line 13"/>
                        <wps:cNvCnPr>
                          <a:cxnSpLocks noChangeShapeType="1"/>
                        </wps:cNvCnPr>
                        <wps:spPr bwMode="auto">
                          <a:xfrm>
                            <a:off x="10" y="638"/>
                            <a:ext cx="1790" cy="0"/>
                          </a:xfrm>
                          <a:prstGeom prst="line">
                            <a:avLst/>
                          </a:prstGeom>
                          <a:noFill/>
                          <a:ln w="6096">
                            <a:solidFill>
                              <a:srgbClr val="000000"/>
                            </a:solidFill>
                            <a:prstDash val="solid"/>
                            <a:round/>
                          </a:ln>
                          <a:effectLst/>
                        </wps:spPr>
                        <wps:bodyPr/>
                      </wps:wsp>
                      <wps:wsp>
                        <wps:cNvPr id="9" name="Line 12"/>
                        <wps:cNvCnPr>
                          <a:cxnSpLocks noChangeShapeType="1"/>
                        </wps:cNvCnPr>
                        <wps:spPr bwMode="auto">
                          <a:xfrm>
                            <a:off x="5" y="0"/>
                            <a:ext cx="0" cy="1277"/>
                          </a:xfrm>
                          <a:prstGeom prst="line">
                            <a:avLst/>
                          </a:prstGeom>
                          <a:noFill/>
                          <a:ln w="6096">
                            <a:solidFill>
                              <a:srgbClr val="000000"/>
                            </a:solidFill>
                            <a:prstDash val="solid"/>
                            <a:round/>
                          </a:ln>
                          <a:effectLst/>
                        </wps:spPr>
                        <wps:bodyPr/>
                      </wps:wsp>
                      <wps:wsp>
                        <wps:cNvPr id="10" name="Line 11"/>
                        <wps:cNvCnPr>
                          <a:cxnSpLocks noChangeShapeType="1"/>
                        </wps:cNvCnPr>
                        <wps:spPr bwMode="auto">
                          <a:xfrm>
                            <a:off x="10" y="1272"/>
                            <a:ext cx="1790" cy="0"/>
                          </a:xfrm>
                          <a:prstGeom prst="line">
                            <a:avLst/>
                          </a:prstGeom>
                          <a:noFill/>
                          <a:ln w="6096">
                            <a:solidFill>
                              <a:srgbClr val="000000"/>
                            </a:solidFill>
                            <a:prstDash val="solid"/>
                            <a:round/>
                          </a:ln>
                          <a:effectLst/>
                        </wps:spPr>
                        <wps:bodyPr/>
                      </wps:wsp>
                      <wps:wsp>
                        <wps:cNvPr id="11" name="Line 10"/>
                        <wps:cNvCnPr>
                          <a:cxnSpLocks noChangeShapeType="1"/>
                        </wps:cNvCnPr>
                        <wps:spPr bwMode="auto">
                          <a:xfrm>
                            <a:off x="1805" y="0"/>
                            <a:ext cx="0" cy="1277"/>
                          </a:xfrm>
                          <a:prstGeom prst="line">
                            <a:avLst/>
                          </a:prstGeom>
                          <a:noFill/>
                          <a:ln w="6096">
                            <a:solidFill>
                              <a:srgbClr val="000000"/>
                            </a:solidFill>
                            <a:prstDash val="solid"/>
                            <a:round/>
                          </a:ln>
                          <a:effectLst/>
                        </wps:spPr>
                        <wps:bodyPr/>
                      </wps:wsp>
                      <wps:wsp>
                        <wps:cNvPr id="12" name="Text Box 9"/>
                        <wps:cNvSpPr txBox="1">
                          <a:spLocks noChangeArrowheads="1"/>
                        </wps:cNvSpPr>
                        <wps:spPr bwMode="auto">
                          <a:xfrm>
                            <a:off x="4" y="4"/>
                            <a:ext cx="1801" cy="634"/>
                          </a:xfrm>
                          <a:prstGeom prst="rect">
                            <a:avLst/>
                          </a:prstGeom>
                          <a:noFill/>
                          <a:ln w="6096">
                            <a:solidFill>
                              <a:srgbClr val="000000"/>
                            </a:solidFill>
                            <a:prstDash val="solid"/>
                            <a:miter lim="800000"/>
                          </a:ln>
                          <a:effectLst/>
                        </wps:spPr>
                        <wps:txbx>
                          <w:txbxContent>
                            <w:p w:rsidR="00D11E8D" w:rsidRDefault="00D11E8D" w:rsidP="00D11E8D">
                              <w:pPr>
                                <w:spacing w:before="133"/>
                                <w:ind w:left="334"/>
                                <w:rPr>
                                  <w:sz w:val="28"/>
                                </w:rPr>
                              </w:pPr>
                              <w:r>
                                <w:rPr>
                                  <w:sz w:val="28"/>
                                </w:rPr>
                                <w:t>项目编号</w:t>
                              </w:r>
                            </w:p>
                          </w:txbxContent>
                        </wps:txbx>
                        <wps:bodyPr rot="0" vert="horz" wrap="square" lIns="0" tIns="0" rIns="0" bIns="0" anchor="t" anchorCtr="0" upright="1">
                          <a:noAutofit/>
                        </wps:bodyPr>
                      </wps:wsp>
                    </wpg:wgp>
                  </a:graphicData>
                </a:graphic>
              </wp:inline>
            </w:drawing>
          </mc:Choice>
          <mc:Fallback>
            <w:pict>
              <v:group w14:anchorId="26AA13D5" id="组合 7" o:spid="_x0000_s1026" style="width:90.55pt;height:63.85pt;mso-position-horizontal-relative:char;mso-position-vertical-relative:line" coordsize="181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">
                <o:lock v:ext="edit" rotation="t"/>
                <v:line id="Line 13" o:spid="_x0000_s1027" style="position:absolute;visibility:visible;mso-wrap-style:square" from="10,638" to="180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2" o:spid="_x0000_s1028" style="position:absolute;visibility:visible;mso-wrap-style:square" from="5,0" to="5,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29" style="position:absolute;visibility:visible;mso-wrap-style:square" from="10,1272" to="1800,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0" style="position:absolute;visibility:visible;mso-wrap-style:square" from="1805,0" to="1805,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shapetype id="_x0000_t202" coordsize="21600,21600" o:spt="202" path="m,l,21600r21600,l21600,xe">
                  <v:stroke joinstyle="miter"/>
                  <v:path gradientshapeok="t" o:connecttype="rect"/>
                </v:shapetype>
                <v:shape id="Text Box 9" o:spid="_x0000_s1031" type="#_x0000_t202" style="position:absolute;left:4;top:4;width:1801;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MbwA&#10;AADbAAAADwAAAGRycy9kb3ducmV2LnhtbERPSwrCMBDdC94hjOBOU4WKVKOIKIgLoeoBhmZsq82k&#10;NNHW2xtBcDeP953lujOVeFHjSssKJuMIBHFmdcm5gutlP5qDcB5ZY2WZFLzJwXrV7y0x0bbllF5n&#10;n4sQwi5BBYX3dSKlywoy6Ma2Jg7czTYGfYBNLnWDbQg3lZxG0UwaLDk0FFjTtqDscX4aBZTeS2v3&#10;8zatfX49ul0c706xUsNBt1mA8NT5v/jnPugwfwrfX8I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g4xvAAAANsAAAAPAAAAAAAAAAAAAAAAAJgCAABkcnMvZG93bnJldi54&#10;bWxQSwUGAAAAAAQABAD1AAAAgQMAAAAA&#10;" filled="f" strokeweight=".48pt">
                  <v:textbox inset="0,0,0,0">
                    <w:txbxContent>
                      <w:p w:rsidR="00D11E8D" w:rsidRDefault="00D11E8D" w:rsidP="00D11E8D">
                        <w:pPr>
                          <w:spacing w:before="133"/>
                          <w:ind w:left="334"/>
                          <w:rPr>
                            <w:sz w:val="28"/>
                          </w:rPr>
                        </w:pPr>
                        <w:r>
                          <w:rPr>
                            <w:sz w:val="28"/>
                          </w:rPr>
                          <w:t>项目编号</w:t>
                        </w:r>
                      </w:p>
                    </w:txbxContent>
                  </v:textbox>
                </v:shape>
                <w10:anchorlock/>
              </v:group>
            </w:pict>
          </mc:Fallback>
        </mc:AlternateContent>
      </w:r>
    </w:p>
    <w:p w:rsidR="00D11E8D" w:rsidRDefault="00D11E8D" w:rsidP="00D11E8D">
      <w:pPr>
        <w:pStyle w:val="a3"/>
        <w:rPr>
          <w:rFonts w:ascii="黑体"/>
          <w:sz w:val="20"/>
        </w:rPr>
      </w:pPr>
    </w:p>
    <w:p w:rsidR="00D11E8D" w:rsidRDefault="00D11E8D" w:rsidP="00D11E8D">
      <w:pPr>
        <w:pStyle w:val="a3"/>
        <w:rPr>
          <w:rFonts w:ascii="黑体"/>
          <w:sz w:val="20"/>
        </w:rPr>
      </w:pPr>
    </w:p>
    <w:p w:rsidR="00D11E8D" w:rsidRDefault="00D11E8D" w:rsidP="00D11E8D">
      <w:pPr>
        <w:pStyle w:val="a3"/>
        <w:rPr>
          <w:rFonts w:ascii="黑体"/>
          <w:sz w:val="20"/>
        </w:rPr>
      </w:pPr>
    </w:p>
    <w:p w:rsidR="00D11E8D" w:rsidRDefault="00D11E8D" w:rsidP="00D11E8D">
      <w:pPr>
        <w:pStyle w:val="a3"/>
        <w:rPr>
          <w:rFonts w:ascii="黑体"/>
          <w:sz w:val="20"/>
        </w:rPr>
      </w:pPr>
    </w:p>
    <w:p w:rsidR="00D11E8D" w:rsidRDefault="00D11E8D" w:rsidP="00D11E8D">
      <w:pPr>
        <w:pStyle w:val="a3"/>
        <w:rPr>
          <w:rFonts w:ascii="黑体"/>
          <w:sz w:val="23"/>
        </w:rPr>
      </w:pPr>
    </w:p>
    <w:p w:rsidR="00D11E8D" w:rsidRDefault="00D11E8D" w:rsidP="00D11E8D">
      <w:pPr>
        <w:pStyle w:val="2"/>
        <w:spacing w:line="721" w:lineRule="exact"/>
        <w:ind w:left="0"/>
        <w:jc w:val="center"/>
        <w:rPr>
          <w:rFonts w:ascii="Microsoft JhengHei" w:eastAsia="Microsoft JhengHei"/>
        </w:rPr>
      </w:pPr>
      <w:r>
        <w:rPr>
          <w:rFonts w:ascii="Microsoft JhengHei" w:eastAsia="Microsoft JhengHei" w:hint="eastAsia"/>
        </w:rPr>
        <w:t>浙江省中华职业教育科研项目</w:t>
      </w:r>
    </w:p>
    <w:p w:rsidR="00D11E8D" w:rsidRDefault="00D11E8D" w:rsidP="00D11E8D">
      <w:pPr>
        <w:tabs>
          <w:tab w:val="left" w:pos="4397"/>
          <w:tab w:val="left" w:pos="5703"/>
        </w:tabs>
        <w:rPr>
          <w:rFonts w:ascii="Microsoft JhengHei" w:eastAsia="Microsoft JhengHei"/>
          <w:b/>
          <w:sz w:val="52"/>
        </w:rPr>
      </w:pPr>
    </w:p>
    <w:p w:rsidR="00D11E8D" w:rsidRDefault="00D11E8D" w:rsidP="00D11E8D">
      <w:pPr>
        <w:tabs>
          <w:tab w:val="left" w:pos="4397"/>
          <w:tab w:val="left" w:pos="5703"/>
        </w:tabs>
        <w:jc w:val="center"/>
        <w:rPr>
          <w:rFonts w:ascii="Microsoft JhengHei" w:eastAsia="Microsoft JhengHei"/>
          <w:b/>
          <w:sz w:val="52"/>
        </w:rPr>
      </w:pPr>
      <w:r>
        <w:rPr>
          <w:rFonts w:ascii="Microsoft JhengHei" w:eastAsia="Microsoft JhengHei" w:hint="eastAsia"/>
          <w:b/>
          <w:sz w:val="52"/>
        </w:rPr>
        <w:t>申</w:t>
      </w:r>
      <w:r>
        <w:rPr>
          <w:rFonts w:ascii="Microsoft JhengHei" w:eastAsia="宋体" w:hint="eastAsia"/>
          <w:b/>
          <w:sz w:val="52"/>
        </w:rPr>
        <w:t xml:space="preserve">  </w:t>
      </w:r>
      <w:r>
        <w:rPr>
          <w:rFonts w:ascii="Microsoft JhengHei" w:eastAsia="Microsoft JhengHei" w:hint="eastAsia"/>
          <w:b/>
          <w:sz w:val="52"/>
        </w:rPr>
        <w:t>请</w:t>
      </w:r>
      <w:r>
        <w:rPr>
          <w:rFonts w:ascii="Microsoft JhengHei" w:eastAsia="宋体" w:hint="eastAsia"/>
          <w:b/>
          <w:sz w:val="52"/>
        </w:rPr>
        <w:t xml:space="preserve">  </w:t>
      </w:r>
      <w:r>
        <w:rPr>
          <w:rFonts w:ascii="Microsoft JhengHei" w:eastAsia="Microsoft JhengHei" w:hint="eastAsia"/>
          <w:b/>
          <w:sz w:val="52"/>
        </w:rPr>
        <w:t>书</w:t>
      </w:r>
    </w:p>
    <w:p w:rsidR="00D11E8D" w:rsidRDefault="00D11E8D" w:rsidP="00D11E8D">
      <w:pPr>
        <w:pStyle w:val="a3"/>
        <w:spacing w:before="10"/>
        <w:rPr>
          <w:rFonts w:ascii="Microsoft JhengHei"/>
          <w:b/>
          <w:sz w:val="77"/>
        </w:rPr>
      </w:pPr>
    </w:p>
    <w:p w:rsidR="00D11E8D" w:rsidRDefault="00D11E8D" w:rsidP="00D11E8D">
      <w:pPr>
        <w:tabs>
          <w:tab w:val="left" w:pos="7687"/>
        </w:tabs>
        <w:ind w:left="1039"/>
        <w:rPr>
          <w:rFonts w:ascii="Times New Roman" w:eastAsia="Times New Roman"/>
          <w:sz w:val="28"/>
        </w:rPr>
      </w:pPr>
      <w:r>
        <w:rPr>
          <w:sz w:val="28"/>
        </w:rPr>
        <w:t>项目名</w:t>
      </w:r>
      <w:r>
        <w:rPr>
          <w:spacing w:val="-3"/>
          <w:sz w:val="28"/>
        </w:rPr>
        <w:t>称</w:t>
      </w:r>
      <w:r>
        <w:rPr>
          <w:rFonts w:hint="eastAsia"/>
          <w:spacing w:val="-3"/>
          <w:sz w:val="28"/>
          <w:u w:val="single"/>
        </w:rPr>
        <w:t xml:space="preserve">                                  </w:t>
      </w:r>
      <w:r>
        <w:rPr>
          <w:rFonts w:hint="eastAsia"/>
          <w:spacing w:val="-3"/>
          <w:sz w:val="28"/>
        </w:rPr>
        <w:t xml:space="preserve">   </w:t>
      </w:r>
    </w:p>
    <w:p w:rsidR="00D11E8D" w:rsidRDefault="00D11E8D" w:rsidP="00D11E8D">
      <w:pPr>
        <w:pStyle w:val="a3"/>
        <w:spacing w:before="11"/>
        <w:rPr>
          <w:rFonts w:ascii="Times New Roman"/>
          <w:sz w:val="16"/>
        </w:rPr>
      </w:pPr>
    </w:p>
    <w:p w:rsidR="00D11E8D" w:rsidRDefault="00D11E8D" w:rsidP="00D11E8D">
      <w:pPr>
        <w:tabs>
          <w:tab w:val="left" w:pos="7482"/>
          <w:tab w:val="left" w:pos="7687"/>
        </w:tabs>
        <w:spacing w:before="70" w:line="417" w:lineRule="auto"/>
        <w:ind w:left="1039" w:right="1617"/>
        <w:rPr>
          <w:sz w:val="28"/>
          <w:u w:val="single"/>
        </w:rPr>
      </w:pPr>
      <w:r>
        <w:rPr>
          <w:sz w:val="28"/>
        </w:rPr>
        <w:t>项目负</w:t>
      </w:r>
      <w:r>
        <w:rPr>
          <w:spacing w:val="-3"/>
          <w:sz w:val="28"/>
        </w:rPr>
        <w:t>责</w:t>
      </w:r>
      <w:r>
        <w:rPr>
          <w:sz w:val="28"/>
        </w:rPr>
        <w:t>人（</w:t>
      </w:r>
      <w:r>
        <w:rPr>
          <w:spacing w:val="-3"/>
          <w:sz w:val="28"/>
        </w:rPr>
        <w:t>签名</w:t>
      </w:r>
      <w:r>
        <w:rPr>
          <w:sz w:val="28"/>
        </w:rPr>
        <w:t>）</w:t>
      </w:r>
      <w:r>
        <w:rPr>
          <w:sz w:val="28"/>
          <w:u w:val="single"/>
        </w:rPr>
        <w:t xml:space="preserve"> </w:t>
      </w:r>
      <w:r>
        <w:rPr>
          <w:sz w:val="28"/>
          <w:u w:val="single"/>
        </w:rPr>
        <w:tab/>
      </w:r>
    </w:p>
    <w:p w:rsidR="00D11E8D" w:rsidRDefault="00D11E8D" w:rsidP="00D11E8D">
      <w:pPr>
        <w:tabs>
          <w:tab w:val="left" w:pos="7482"/>
          <w:tab w:val="left" w:pos="7687"/>
        </w:tabs>
        <w:spacing w:before="70" w:line="417" w:lineRule="auto"/>
        <w:ind w:left="1039" w:right="1617"/>
        <w:rPr>
          <w:rFonts w:ascii="Times New Roman" w:eastAsia="Times New Roman"/>
          <w:sz w:val="28"/>
        </w:rPr>
      </w:pPr>
      <w:r>
        <w:rPr>
          <w:sz w:val="28"/>
        </w:rPr>
        <w:t>所在单</w:t>
      </w:r>
      <w:r>
        <w:rPr>
          <w:spacing w:val="-3"/>
          <w:sz w:val="28"/>
        </w:rPr>
        <w:t>位</w:t>
      </w:r>
      <w:r>
        <w:rPr>
          <w:sz w:val="28"/>
        </w:rPr>
        <w:t>（盖</w:t>
      </w:r>
      <w:r>
        <w:rPr>
          <w:spacing w:val="-3"/>
          <w:sz w:val="28"/>
        </w:rPr>
        <w:t>章</w:t>
      </w:r>
      <w:r>
        <w:rPr>
          <w:sz w:val="28"/>
        </w:rPr>
        <w:t>）</w:t>
      </w:r>
      <w:r>
        <w:rPr>
          <w:rFonts w:ascii="Times New Roman" w:eastAsia="Times New Roman"/>
          <w:sz w:val="28"/>
          <w:u w:val="single"/>
        </w:rPr>
        <w:t xml:space="preserve"> </w:t>
      </w:r>
      <w:r>
        <w:rPr>
          <w:rFonts w:ascii="Times New Roman" w:eastAsia="宋体" w:hint="eastAsia"/>
          <w:sz w:val="28"/>
          <w:u w:val="single"/>
        </w:rPr>
        <w:t xml:space="preserve">                  </w:t>
      </w:r>
      <w:r>
        <w:rPr>
          <w:rFonts w:ascii="Times New Roman" w:eastAsia="Times New Roman"/>
          <w:sz w:val="28"/>
          <w:u w:val="single"/>
        </w:rPr>
        <w:tab/>
      </w:r>
      <w:r>
        <w:rPr>
          <w:rFonts w:ascii="Times New Roman" w:eastAsia="Times New Roman"/>
          <w:sz w:val="28"/>
          <w:u w:val="single"/>
        </w:rPr>
        <w:tab/>
      </w:r>
    </w:p>
    <w:p w:rsidR="00D11E8D" w:rsidRDefault="00D11E8D" w:rsidP="00D11E8D">
      <w:pPr>
        <w:pStyle w:val="a3"/>
        <w:rPr>
          <w:rFonts w:ascii="Times New Roman"/>
          <w:sz w:val="20"/>
        </w:rPr>
      </w:pPr>
    </w:p>
    <w:p w:rsidR="00D11E8D" w:rsidRDefault="00D11E8D" w:rsidP="00D11E8D">
      <w:pPr>
        <w:pStyle w:val="a3"/>
        <w:rPr>
          <w:rFonts w:ascii="Times New Roman"/>
          <w:sz w:val="20"/>
        </w:rPr>
      </w:pPr>
    </w:p>
    <w:p w:rsidR="00D11E8D" w:rsidRDefault="00D11E8D" w:rsidP="00D11E8D">
      <w:pPr>
        <w:pStyle w:val="a3"/>
        <w:rPr>
          <w:rFonts w:ascii="Times New Roman"/>
          <w:sz w:val="20"/>
        </w:rPr>
      </w:pPr>
    </w:p>
    <w:p w:rsidR="00D11E8D" w:rsidRDefault="00D11E8D" w:rsidP="00D11E8D">
      <w:pPr>
        <w:pStyle w:val="a3"/>
        <w:rPr>
          <w:rFonts w:ascii="Times New Roman"/>
          <w:sz w:val="20"/>
        </w:rPr>
      </w:pPr>
    </w:p>
    <w:p w:rsidR="00D11E8D" w:rsidRDefault="00D11E8D" w:rsidP="00D11E8D">
      <w:pPr>
        <w:pStyle w:val="a3"/>
        <w:rPr>
          <w:rFonts w:ascii="Times New Roman"/>
          <w:sz w:val="20"/>
        </w:rPr>
      </w:pPr>
    </w:p>
    <w:p w:rsidR="00D11E8D" w:rsidRDefault="00D11E8D" w:rsidP="00D11E8D">
      <w:pPr>
        <w:pStyle w:val="a3"/>
        <w:rPr>
          <w:rFonts w:ascii="Times New Roman"/>
          <w:sz w:val="20"/>
        </w:rPr>
      </w:pPr>
    </w:p>
    <w:p w:rsidR="00D11E8D" w:rsidRDefault="00D11E8D" w:rsidP="00D11E8D">
      <w:pPr>
        <w:pStyle w:val="a3"/>
        <w:rPr>
          <w:rFonts w:ascii="Times New Roman"/>
          <w:sz w:val="20"/>
        </w:rPr>
      </w:pPr>
    </w:p>
    <w:p w:rsidR="00D11E8D" w:rsidRDefault="00D11E8D" w:rsidP="00D11E8D">
      <w:pPr>
        <w:spacing w:line="600" w:lineRule="exact"/>
        <w:ind w:right="2850"/>
        <w:rPr>
          <w:sz w:val="28"/>
        </w:rPr>
      </w:pPr>
    </w:p>
    <w:p w:rsidR="00D11E8D" w:rsidRPr="00D11E8D" w:rsidRDefault="00D11E8D" w:rsidP="00D11E8D">
      <w:pPr>
        <w:spacing w:line="600" w:lineRule="exact"/>
        <w:ind w:right="2850"/>
        <w:jc w:val="center"/>
        <w:rPr>
          <w:sz w:val="28"/>
        </w:rPr>
      </w:pPr>
      <w:r>
        <w:rPr>
          <w:rFonts w:hint="eastAsia"/>
          <w:color w:val="FF0000"/>
          <w:sz w:val="28"/>
        </w:rPr>
        <w:t xml:space="preserve">              </w:t>
      </w:r>
      <w:r w:rsidRPr="00D11E8D">
        <w:rPr>
          <w:rFonts w:hint="eastAsia"/>
          <w:sz w:val="28"/>
        </w:rPr>
        <w:t xml:space="preserve">    </w:t>
      </w:r>
      <w:r w:rsidRPr="00D11E8D">
        <w:rPr>
          <w:sz w:val="28"/>
        </w:rPr>
        <w:t>浙江省中华职业教育社</w:t>
      </w:r>
    </w:p>
    <w:p w:rsidR="00D11E8D" w:rsidRDefault="00D11E8D" w:rsidP="00D11E8D">
      <w:pPr>
        <w:spacing w:line="600" w:lineRule="exact"/>
        <w:ind w:right="33" w:firstLineChars="1100" w:firstLine="3080"/>
        <w:rPr>
          <w:sz w:val="28"/>
        </w:rPr>
      </w:pPr>
      <w:r>
        <w:rPr>
          <w:rFonts w:ascii="Times New Roman" w:eastAsia="Times New Roman"/>
          <w:sz w:val="28"/>
        </w:rPr>
        <w:t>2020</w:t>
      </w:r>
      <w:r>
        <w:rPr>
          <w:sz w:val="28"/>
        </w:rPr>
        <w:t>年制</w:t>
      </w:r>
    </w:p>
    <w:p w:rsidR="00D11E8D" w:rsidRDefault="00D11E8D" w:rsidP="00D11E8D">
      <w:pPr>
        <w:spacing w:line="600" w:lineRule="exact"/>
        <w:jc w:val="center"/>
        <w:rPr>
          <w:sz w:val="28"/>
        </w:rPr>
        <w:sectPr w:rsidR="00D11E8D">
          <w:pgSz w:w="11910" w:h="16840"/>
          <w:pgMar w:top="1440" w:right="1800" w:bottom="1440" w:left="1800" w:header="720" w:footer="720" w:gutter="0"/>
          <w:cols w:space="720"/>
        </w:sectPr>
      </w:pPr>
    </w:p>
    <w:p w:rsidR="00D11E8D" w:rsidRDefault="00D11E8D" w:rsidP="00D11E8D">
      <w:pPr>
        <w:pStyle w:val="3"/>
        <w:tabs>
          <w:tab w:val="left" w:pos="1248"/>
          <w:tab w:val="left" w:pos="1892"/>
          <w:tab w:val="left" w:pos="2535"/>
        </w:tabs>
        <w:ind w:firstLine="0"/>
        <w:jc w:val="center"/>
        <w:rPr>
          <w:rFonts w:ascii="黑体" w:eastAsia="黑体"/>
        </w:rPr>
      </w:pPr>
      <w:r>
        <w:rPr>
          <w:rFonts w:ascii="黑体" w:eastAsia="黑体" w:hint="eastAsia"/>
        </w:rPr>
        <w:lastRenderedPageBreak/>
        <w:t>填</w:t>
      </w:r>
      <w:r>
        <w:rPr>
          <w:rFonts w:ascii="黑体" w:eastAsia="黑体" w:hint="eastAsia"/>
        </w:rPr>
        <w:tab/>
        <w:t>写</w:t>
      </w:r>
      <w:r>
        <w:rPr>
          <w:rFonts w:ascii="黑体" w:eastAsia="黑体" w:hint="eastAsia"/>
        </w:rPr>
        <w:tab/>
        <w:t>说</w:t>
      </w:r>
      <w:r>
        <w:rPr>
          <w:rFonts w:ascii="黑体" w:eastAsia="黑体" w:hint="eastAsia"/>
        </w:rPr>
        <w:tab/>
        <w:t>明</w:t>
      </w:r>
    </w:p>
    <w:p w:rsidR="00D11E8D" w:rsidRDefault="00D11E8D" w:rsidP="00D11E8D">
      <w:pPr>
        <w:pStyle w:val="a3"/>
        <w:rPr>
          <w:rFonts w:ascii="黑体"/>
          <w:b/>
          <w:sz w:val="32"/>
        </w:rPr>
      </w:pPr>
    </w:p>
    <w:p w:rsidR="00D11E8D" w:rsidRDefault="00D11E8D" w:rsidP="00D11E8D">
      <w:pPr>
        <w:pStyle w:val="a3"/>
        <w:spacing w:before="5"/>
        <w:rPr>
          <w:rFonts w:ascii="黑体"/>
          <w:b/>
          <w:sz w:val="35"/>
        </w:rPr>
      </w:pPr>
    </w:p>
    <w:p w:rsidR="00D11E8D" w:rsidRDefault="00D11E8D" w:rsidP="00D11E8D">
      <w:pPr>
        <w:pStyle w:val="10"/>
        <w:numPr>
          <w:ilvl w:val="0"/>
          <w:numId w:val="4"/>
        </w:numPr>
        <w:tabs>
          <w:tab w:val="left" w:pos="1253"/>
        </w:tabs>
        <w:spacing w:before="0"/>
        <w:rPr>
          <w:sz w:val="28"/>
        </w:rPr>
      </w:pPr>
      <w:r>
        <w:rPr>
          <w:rFonts w:ascii="Times New Roman" w:eastAsia="Times New Roman" w:hAnsi="Times New Roman"/>
          <w:sz w:val="28"/>
        </w:rPr>
        <w:t>“</w:t>
      </w:r>
      <w:r>
        <w:rPr>
          <w:spacing w:val="-2"/>
          <w:sz w:val="28"/>
        </w:rPr>
        <w:t>项目名称</w:t>
      </w:r>
      <w:r>
        <w:rPr>
          <w:rFonts w:ascii="Times New Roman" w:eastAsia="Times New Roman" w:hAnsi="Times New Roman"/>
          <w:spacing w:val="-3"/>
          <w:sz w:val="28"/>
        </w:rPr>
        <w:t>”</w:t>
      </w:r>
      <w:r>
        <w:rPr>
          <w:sz w:val="28"/>
        </w:rPr>
        <w:t>限</w:t>
      </w:r>
      <w:r>
        <w:rPr>
          <w:rFonts w:ascii="Times New Roman" w:eastAsia="Times New Roman" w:hAnsi="Times New Roman"/>
          <w:sz w:val="28"/>
        </w:rPr>
        <w:t>25</w:t>
      </w:r>
      <w:r>
        <w:rPr>
          <w:spacing w:val="-2"/>
          <w:sz w:val="28"/>
        </w:rPr>
        <w:t>个汉字。</w:t>
      </w:r>
    </w:p>
    <w:p w:rsidR="00D11E8D" w:rsidRDefault="00D11E8D" w:rsidP="00D11E8D">
      <w:pPr>
        <w:pStyle w:val="10"/>
        <w:numPr>
          <w:ilvl w:val="0"/>
          <w:numId w:val="4"/>
        </w:numPr>
        <w:tabs>
          <w:tab w:val="left" w:pos="1253"/>
        </w:tabs>
        <w:spacing w:before="265"/>
        <w:rPr>
          <w:rFonts w:ascii="Times New Roman" w:eastAsia="Times New Roman" w:hAnsi="Times New Roman"/>
          <w:sz w:val="28"/>
        </w:rPr>
      </w:pPr>
      <w:r>
        <w:rPr>
          <w:spacing w:val="-1"/>
          <w:sz w:val="28"/>
        </w:rPr>
        <w:t>封面的</w:t>
      </w:r>
      <w:r>
        <w:rPr>
          <w:rFonts w:ascii="Times New Roman" w:eastAsia="Times New Roman" w:hAnsi="Times New Roman"/>
          <w:sz w:val="28"/>
        </w:rPr>
        <w:t>“</w:t>
      </w:r>
      <w:r>
        <w:rPr>
          <w:spacing w:val="-2"/>
          <w:sz w:val="28"/>
        </w:rPr>
        <w:t>项目编号</w:t>
      </w:r>
      <w:r>
        <w:rPr>
          <w:rFonts w:ascii="Times New Roman" w:eastAsia="Times New Roman" w:hAnsi="Times New Roman"/>
          <w:spacing w:val="-3"/>
          <w:sz w:val="28"/>
        </w:rPr>
        <w:t>”</w:t>
      </w:r>
      <w:r>
        <w:rPr>
          <w:sz w:val="28"/>
        </w:rPr>
        <w:t>为</w:t>
      </w:r>
      <w:r>
        <w:rPr>
          <w:rFonts w:ascii="Times New Roman" w:eastAsia="Times New Roman" w:hAnsi="Times New Roman"/>
          <w:sz w:val="28"/>
        </w:rPr>
        <w:t>“</w:t>
      </w:r>
      <w:r>
        <w:rPr>
          <w:spacing w:val="-3"/>
          <w:sz w:val="28"/>
        </w:rPr>
        <w:t>浙江省中华职业教育科研项目管理平台</w:t>
      </w:r>
      <w:r>
        <w:rPr>
          <w:rFonts w:ascii="Times New Roman" w:eastAsia="Times New Roman" w:hAnsi="Times New Roman"/>
          <w:sz w:val="28"/>
        </w:rPr>
        <w:t>”</w:t>
      </w:r>
    </w:p>
    <w:p w:rsidR="00D11E8D" w:rsidRDefault="00D11E8D" w:rsidP="00D11E8D">
      <w:pPr>
        <w:spacing w:before="266"/>
        <w:ind w:left="480"/>
        <w:rPr>
          <w:sz w:val="28"/>
        </w:rPr>
      </w:pPr>
      <w:r>
        <w:rPr>
          <w:sz w:val="28"/>
        </w:rPr>
        <w:t>中的</w:t>
      </w:r>
      <w:r>
        <w:rPr>
          <w:rFonts w:ascii="Times New Roman" w:eastAsia="Times New Roman" w:hAnsi="Times New Roman"/>
          <w:sz w:val="28"/>
        </w:rPr>
        <w:t>“</w:t>
      </w:r>
      <w:r>
        <w:rPr>
          <w:sz w:val="28"/>
        </w:rPr>
        <w:t>申报编号</w:t>
      </w:r>
      <w:r>
        <w:rPr>
          <w:rFonts w:ascii="Times New Roman" w:eastAsia="Times New Roman" w:hAnsi="Times New Roman"/>
          <w:sz w:val="28"/>
        </w:rPr>
        <w:t>”</w:t>
      </w:r>
      <w:r>
        <w:rPr>
          <w:sz w:val="28"/>
        </w:rPr>
        <w:t>。</w:t>
      </w:r>
    </w:p>
    <w:p w:rsidR="00D11E8D" w:rsidRDefault="00D11E8D" w:rsidP="00D11E8D">
      <w:pPr>
        <w:pStyle w:val="10"/>
        <w:numPr>
          <w:ilvl w:val="0"/>
          <w:numId w:val="4"/>
        </w:numPr>
        <w:tabs>
          <w:tab w:val="left" w:pos="1253"/>
        </w:tabs>
        <w:spacing w:before="265"/>
        <w:rPr>
          <w:sz w:val="28"/>
        </w:rPr>
      </w:pPr>
      <w:r>
        <w:rPr>
          <w:spacing w:val="-1"/>
          <w:sz w:val="28"/>
        </w:rPr>
        <w:t>封面的</w:t>
      </w:r>
      <w:r>
        <w:rPr>
          <w:rFonts w:ascii="Times New Roman" w:eastAsia="Times New Roman" w:hAnsi="Times New Roman"/>
          <w:sz w:val="28"/>
        </w:rPr>
        <w:t>“</w:t>
      </w:r>
      <w:r>
        <w:rPr>
          <w:spacing w:val="-3"/>
          <w:sz w:val="28"/>
        </w:rPr>
        <w:t>项目负责人</w:t>
      </w:r>
      <w:r>
        <w:rPr>
          <w:rFonts w:ascii="Times New Roman" w:eastAsia="Times New Roman" w:hAnsi="Times New Roman"/>
          <w:sz w:val="28"/>
        </w:rPr>
        <w:t>”</w:t>
      </w:r>
      <w:r>
        <w:rPr>
          <w:spacing w:val="-3"/>
          <w:sz w:val="28"/>
        </w:rPr>
        <w:t>须由本人签名。</w:t>
      </w:r>
    </w:p>
    <w:p w:rsidR="00D11E8D" w:rsidRDefault="00D11E8D" w:rsidP="00D11E8D">
      <w:pPr>
        <w:pStyle w:val="10"/>
        <w:numPr>
          <w:ilvl w:val="0"/>
          <w:numId w:val="5"/>
        </w:numPr>
        <w:tabs>
          <w:tab w:val="left" w:pos="1253"/>
        </w:tabs>
        <w:spacing w:before="266"/>
        <w:rPr>
          <w:sz w:val="28"/>
        </w:rPr>
      </w:pPr>
      <w:r>
        <w:rPr>
          <w:spacing w:val="-1"/>
          <w:sz w:val="28"/>
        </w:rPr>
        <w:t>表格用</w:t>
      </w:r>
      <w:r>
        <w:rPr>
          <w:rFonts w:ascii="Times New Roman" w:eastAsia="Times New Roman"/>
          <w:sz w:val="28"/>
        </w:rPr>
        <w:t>A4</w:t>
      </w:r>
      <w:r>
        <w:rPr>
          <w:spacing w:val="-3"/>
          <w:sz w:val="28"/>
        </w:rPr>
        <w:t>纸打印。</w:t>
      </w:r>
    </w:p>
    <w:p w:rsidR="00D11E8D" w:rsidRDefault="00D11E8D" w:rsidP="00D11E8D">
      <w:pPr>
        <w:pStyle w:val="10"/>
        <w:numPr>
          <w:ilvl w:val="0"/>
          <w:numId w:val="5"/>
        </w:numPr>
        <w:tabs>
          <w:tab w:val="left" w:pos="1253"/>
        </w:tabs>
        <w:spacing w:before="265"/>
        <w:rPr>
          <w:sz w:val="28"/>
        </w:rPr>
      </w:pPr>
      <w:r>
        <w:rPr>
          <w:rFonts w:ascii="Times New Roman" w:eastAsia="Times New Roman" w:hAnsi="Times New Roman"/>
          <w:sz w:val="28"/>
        </w:rPr>
        <w:t>“</w:t>
      </w:r>
      <w:r>
        <w:rPr>
          <w:spacing w:val="-2"/>
          <w:sz w:val="28"/>
        </w:rPr>
        <w:t>研究类别</w:t>
      </w:r>
      <w:r>
        <w:rPr>
          <w:rFonts w:ascii="Times New Roman" w:eastAsia="Times New Roman" w:hAnsi="Times New Roman"/>
          <w:spacing w:val="-3"/>
          <w:sz w:val="28"/>
        </w:rPr>
        <w:t>”</w:t>
      </w:r>
      <w:r>
        <w:rPr>
          <w:sz w:val="28"/>
        </w:rPr>
        <w:t>含义：</w:t>
      </w:r>
    </w:p>
    <w:p w:rsidR="00D11E8D" w:rsidRDefault="00D11E8D" w:rsidP="00D11E8D">
      <w:pPr>
        <w:spacing w:before="252" w:line="388" w:lineRule="auto"/>
        <w:ind w:left="480" w:right="513" w:firstLine="753"/>
        <w:rPr>
          <w:sz w:val="30"/>
        </w:rPr>
      </w:pPr>
      <w:r>
        <w:rPr>
          <w:b/>
          <w:spacing w:val="-3"/>
          <w:sz w:val="30"/>
        </w:rPr>
        <w:t>黄炎培职教思想和工匠精神研究</w:t>
      </w:r>
      <w:r>
        <w:rPr>
          <w:b/>
          <w:sz w:val="30"/>
        </w:rPr>
        <w:t>（</w:t>
      </w:r>
      <w:r>
        <w:rPr>
          <w:b/>
          <w:sz w:val="30"/>
        </w:rPr>
        <w:t>A</w:t>
      </w:r>
      <w:r>
        <w:rPr>
          <w:b/>
          <w:sz w:val="30"/>
        </w:rPr>
        <w:t>类项目</w:t>
      </w:r>
      <w:r>
        <w:rPr>
          <w:b/>
          <w:spacing w:val="-39"/>
          <w:sz w:val="30"/>
        </w:rPr>
        <w:t>）：</w:t>
      </w:r>
      <w:r>
        <w:rPr>
          <w:spacing w:val="-4"/>
          <w:sz w:val="30"/>
        </w:rPr>
        <w:t>是指通过研</w:t>
      </w:r>
      <w:r>
        <w:rPr>
          <w:sz w:val="30"/>
        </w:rPr>
        <w:t>究黄炎培职业教育思想和工匠精神的内在联系</w:t>
      </w:r>
      <w:r>
        <w:rPr>
          <w:sz w:val="30"/>
        </w:rPr>
        <w:t>,</w:t>
      </w:r>
      <w:r>
        <w:rPr>
          <w:sz w:val="30"/>
        </w:rPr>
        <w:t>对新时代工匠精神培育的理论研究工作；</w:t>
      </w:r>
    </w:p>
    <w:p w:rsidR="00D11E8D" w:rsidRDefault="00D11E8D" w:rsidP="00D11E8D">
      <w:pPr>
        <w:spacing w:before="2" w:line="388" w:lineRule="auto"/>
        <w:ind w:left="581" w:right="445" w:firstLine="602"/>
        <w:rPr>
          <w:sz w:val="30"/>
        </w:rPr>
      </w:pPr>
      <w:r>
        <w:rPr>
          <w:b/>
          <w:sz w:val="30"/>
        </w:rPr>
        <w:t>产教融合和生产现场管理研究（</w:t>
      </w:r>
      <w:r>
        <w:rPr>
          <w:rFonts w:hint="eastAsia"/>
          <w:b/>
          <w:sz w:val="30"/>
        </w:rPr>
        <w:t>B</w:t>
      </w:r>
      <w:r>
        <w:rPr>
          <w:b/>
          <w:sz w:val="30"/>
        </w:rPr>
        <w:t>类项目）</w:t>
      </w:r>
      <w:r>
        <w:rPr>
          <w:sz w:val="30"/>
        </w:rPr>
        <w:t>：</w:t>
      </w:r>
      <w:proofErr w:type="gramStart"/>
      <w:r>
        <w:rPr>
          <w:sz w:val="30"/>
        </w:rPr>
        <w:t>是指产教</w:t>
      </w:r>
      <w:proofErr w:type="gramEnd"/>
      <w:r>
        <w:rPr>
          <w:sz w:val="30"/>
        </w:rPr>
        <w:t>融合内涵和产教融合实施方式等研究，包括生产现场管理研究等应用性研究；</w:t>
      </w:r>
    </w:p>
    <w:p w:rsidR="00D11E8D" w:rsidRDefault="00D11E8D" w:rsidP="00D11E8D">
      <w:pPr>
        <w:spacing w:before="5" w:line="388" w:lineRule="auto"/>
        <w:ind w:left="480" w:right="516" w:firstLine="753"/>
        <w:rPr>
          <w:sz w:val="30"/>
        </w:rPr>
      </w:pPr>
      <w:r>
        <w:rPr>
          <w:b/>
          <w:spacing w:val="-5"/>
          <w:sz w:val="30"/>
        </w:rPr>
        <w:t>职教就业创业研究</w:t>
      </w:r>
      <w:r>
        <w:rPr>
          <w:b/>
          <w:sz w:val="30"/>
        </w:rPr>
        <w:t>（</w:t>
      </w:r>
      <w:r>
        <w:rPr>
          <w:rFonts w:hint="eastAsia"/>
          <w:b/>
          <w:sz w:val="30"/>
        </w:rPr>
        <w:t>C</w:t>
      </w:r>
      <w:r>
        <w:rPr>
          <w:b/>
          <w:spacing w:val="1"/>
          <w:sz w:val="30"/>
        </w:rPr>
        <w:t>类项目</w:t>
      </w:r>
      <w:r>
        <w:rPr>
          <w:b/>
          <w:spacing w:val="-38"/>
          <w:sz w:val="30"/>
        </w:rPr>
        <w:t>）：</w:t>
      </w:r>
      <w:r>
        <w:rPr>
          <w:spacing w:val="-3"/>
          <w:sz w:val="30"/>
        </w:rPr>
        <w:t>是指结合职业教育对职教</w:t>
      </w:r>
      <w:r>
        <w:rPr>
          <w:sz w:val="30"/>
        </w:rPr>
        <w:t>学生就业创业工作的理论和应用研究；</w:t>
      </w:r>
    </w:p>
    <w:p w:rsidR="00D11E8D" w:rsidRDefault="00D11E8D" w:rsidP="00D11E8D">
      <w:pPr>
        <w:pStyle w:val="a3"/>
        <w:spacing w:before="4" w:line="388" w:lineRule="auto"/>
        <w:ind w:left="480" w:right="514" w:firstLine="753"/>
      </w:pPr>
      <w:r>
        <w:rPr>
          <w:b/>
          <w:spacing w:val="-5"/>
        </w:rPr>
        <w:t>温暖工程研究</w:t>
      </w:r>
      <w:r>
        <w:rPr>
          <w:b/>
        </w:rPr>
        <w:t>（</w:t>
      </w:r>
      <w:r>
        <w:rPr>
          <w:b/>
        </w:rPr>
        <w:t>D</w:t>
      </w:r>
      <w:r>
        <w:rPr>
          <w:b/>
        </w:rPr>
        <w:t>类项目</w:t>
      </w:r>
      <w:r>
        <w:rPr>
          <w:b/>
          <w:spacing w:val="-27"/>
        </w:rPr>
        <w:t>）：</w:t>
      </w:r>
      <w:r>
        <w:rPr>
          <w:spacing w:val="-6"/>
        </w:rPr>
        <w:t>是指通过职业教育、职业培训</w:t>
      </w:r>
      <w:r>
        <w:rPr>
          <w:spacing w:val="-11"/>
        </w:rPr>
        <w:t>等职教活动，为迫切需要就业和优化就业条件的弱势群体提供服</w:t>
      </w:r>
      <w:r>
        <w:rPr>
          <w:spacing w:val="-10"/>
        </w:rPr>
        <w:t>务，协助党和政府解决城乡富余劳动力就业问题，使劳动力资源</w:t>
      </w:r>
      <w:r>
        <w:t>得到合理配置等相关研究。</w:t>
      </w:r>
    </w:p>
    <w:p w:rsidR="00D11E8D" w:rsidRDefault="00D11E8D" w:rsidP="00D11E8D">
      <w:pPr>
        <w:spacing w:line="388" w:lineRule="auto"/>
        <w:sectPr w:rsidR="00D11E8D">
          <w:pgSz w:w="11910" w:h="16840"/>
          <w:pgMar w:top="1500" w:right="1280" w:bottom="280" w:left="1320" w:header="720" w:footer="720" w:gutter="0"/>
          <w:cols w:space="720"/>
        </w:sectPr>
      </w:pPr>
    </w:p>
    <w:p w:rsidR="00D11E8D" w:rsidRDefault="00D11E8D" w:rsidP="00D11E8D">
      <w:pPr>
        <w:pStyle w:val="a3"/>
        <w:rPr>
          <w:rFonts w:ascii="Times New Roman"/>
          <w:sz w:val="20"/>
        </w:rPr>
      </w:pPr>
    </w:p>
    <w:p w:rsidR="00D11E8D" w:rsidRDefault="00D11E8D" w:rsidP="00D11E8D">
      <w:pPr>
        <w:pStyle w:val="a3"/>
        <w:spacing w:before="6"/>
        <w:rPr>
          <w:rFonts w:ascii="Times New Roman"/>
          <w:sz w:val="20"/>
        </w:rPr>
      </w:pPr>
    </w:p>
    <w:tbl>
      <w:tblPr>
        <w:tblW w:w="8534"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4"/>
        <w:gridCol w:w="312"/>
        <w:gridCol w:w="792"/>
        <w:gridCol w:w="94"/>
        <w:gridCol w:w="647"/>
        <w:gridCol w:w="97"/>
        <w:gridCol w:w="615"/>
        <w:gridCol w:w="196"/>
        <w:gridCol w:w="931"/>
        <w:gridCol w:w="596"/>
        <w:gridCol w:w="606"/>
        <w:gridCol w:w="940"/>
        <w:gridCol w:w="547"/>
        <w:gridCol w:w="1487"/>
      </w:tblGrid>
      <w:tr w:rsidR="00D11E8D" w:rsidTr="00A1477C">
        <w:trPr>
          <w:trHeight w:val="803"/>
        </w:trPr>
        <w:tc>
          <w:tcPr>
            <w:tcW w:w="674" w:type="dxa"/>
            <w:vMerge w:val="restart"/>
            <w:tcBorders>
              <w:bottom w:val="single" w:sz="6" w:space="0" w:color="000000"/>
            </w:tcBorders>
          </w:tcPr>
          <w:p w:rsidR="00D11E8D" w:rsidRDefault="00D11E8D" w:rsidP="00A1477C">
            <w:pPr>
              <w:pStyle w:val="TableParagraph"/>
              <w:rPr>
                <w:rFonts w:ascii="Times New Roman"/>
                <w:sz w:val="20"/>
              </w:rPr>
            </w:pPr>
          </w:p>
          <w:p w:rsidR="00D11E8D" w:rsidRDefault="00D11E8D" w:rsidP="00A1477C">
            <w:pPr>
              <w:pStyle w:val="TableParagraph"/>
              <w:rPr>
                <w:rFonts w:ascii="Times New Roman"/>
                <w:sz w:val="20"/>
              </w:rPr>
            </w:pPr>
          </w:p>
          <w:p w:rsidR="00D11E8D" w:rsidRDefault="00D11E8D" w:rsidP="00A1477C">
            <w:pPr>
              <w:pStyle w:val="TableParagraph"/>
              <w:spacing w:before="5"/>
              <w:rPr>
                <w:rFonts w:ascii="Times New Roman"/>
                <w:sz w:val="17"/>
              </w:rPr>
            </w:pPr>
          </w:p>
          <w:p w:rsidR="00D11E8D" w:rsidRDefault="00D11E8D" w:rsidP="00A1477C">
            <w:pPr>
              <w:pStyle w:val="TableParagraph"/>
              <w:spacing w:line="417" w:lineRule="auto"/>
              <w:ind w:left="107" w:right="131"/>
            </w:pPr>
            <w:r>
              <w:t>研究项目</w:t>
            </w:r>
          </w:p>
        </w:tc>
        <w:tc>
          <w:tcPr>
            <w:tcW w:w="1104" w:type="dxa"/>
            <w:gridSpan w:val="2"/>
          </w:tcPr>
          <w:p w:rsidR="00D11E8D" w:rsidRDefault="00D11E8D" w:rsidP="00A1477C">
            <w:pPr>
              <w:pStyle w:val="TableParagraph"/>
              <w:spacing w:before="2"/>
              <w:rPr>
                <w:rFonts w:ascii="Times New Roman"/>
                <w:sz w:val="23"/>
              </w:rPr>
            </w:pPr>
          </w:p>
          <w:p w:rsidR="00D11E8D" w:rsidRDefault="00D11E8D" w:rsidP="00A1477C">
            <w:pPr>
              <w:pStyle w:val="TableParagraph"/>
              <w:spacing w:before="1"/>
              <w:ind w:left="108"/>
            </w:pPr>
            <w:r>
              <w:t>项目名称</w:t>
            </w:r>
          </w:p>
        </w:tc>
        <w:tc>
          <w:tcPr>
            <w:tcW w:w="6756" w:type="dxa"/>
            <w:gridSpan w:val="11"/>
          </w:tcPr>
          <w:p w:rsidR="00D11E8D" w:rsidRDefault="00D11E8D" w:rsidP="00A1477C">
            <w:pPr>
              <w:pStyle w:val="TableParagraph"/>
              <w:rPr>
                <w:rFonts w:ascii="Times New Roman"/>
                <w:sz w:val="20"/>
              </w:rPr>
            </w:pPr>
          </w:p>
        </w:tc>
      </w:tr>
      <w:tr w:rsidR="00D11E8D" w:rsidTr="00A1477C">
        <w:trPr>
          <w:trHeight w:val="671"/>
        </w:trPr>
        <w:tc>
          <w:tcPr>
            <w:tcW w:w="674" w:type="dxa"/>
            <w:vMerge/>
            <w:tcBorders>
              <w:top w:val="nil"/>
              <w:bottom w:val="single" w:sz="6" w:space="0" w:color="000000"/>
            </w:tcBorders>
          </w:tcPr>
          <w:p w:rsidR="00D11E8D" w:rsidRDefault="00D11E8D" w:rsidP="00A1477C">
            <w:pPr>
              <w:rPr>
                <w:sz w:val="2"/>
                <w:szCs w:val="2"/>
              </w:rPr>
            </w:pPr>
          </w:p>
        </w:tc>
        <w:tc>
          <w:tcPr>
            <w:tcW w:w="1104" w:type="dxa"/>
            <w:gridSpan w:val="2"/>
          </w:tcPr>
          <w:p w:rsidR="00D11E8D" w:rsidRDefault="00D11E8D" w:rsidP="00A1477C">
            <w:pPr>
              <w:pStyle w:val="TableParagraph"/>
              <w:spacing w:before="7"/>
              <w:rPr>
                <w:rFonts w:ascii="Times New Roman"/>
                <w:sz w:val="17"/>
              </w:rPr>
            </w:pPr>
          </w:p>
          <w:p w:rsidR="00D11E8D" w:rsidRDefault="00D11E8D" w:rsidP="00A1477C">
            <w:pPr>
              <w:pStyle w:val="TableParagraph"/>
              <w:ind w:left="108"/>
            </w:pPr>
            <w:r>
              <w:t>研究类别</w:t>
            </w:r>
          </w:p>
        </w:tc>
        <w:tc>
          <w:tcPr>
            <w:tcW w:w="741" w:type="dxa"/>
            <w:gridSpan w:val="2"/>
          </w:tcPr>
          <w:p w:rsidR="00D11E8D" w:rsidRDefault="00D11E8D" w:rsidP="00A1477C">
            <w:pPr>
              <w:pStyle w:val="TableParagraph"/>
              <w:rPr>
                <w:rFonts w:ascii="Times New Roman"/>
                <w:sz w:val="20"/>
              </w:rPr>
            </w:pPr>
          </w:p>
        </w:tc>
        <w:tc>
          <w:tcPr>
            <w:tcW w:w="6015" w:type="dxa"/>
            <w:gridSpan w:val="9"/>
          </w:tcPr>
          <w:p w:rsidR="00D11E8D" w:rsidRDefault="00D11E8D" w:rsidP="00A1477C">
            <w:pPr>
              <w:pStyle w:val="TableParagraph"/>
              <w:spacing w:before="7"/>
              <w:rPr>
                <w:rFonts w:ascii="Times New Roman"/>
                <w:sz w:val="17"/>
              </w:rPr>
            </w:pPr>
          </w:p>
          <w:p w:rsidR="00D11E8D" w:rsidRDefault="00D11E8D" w:rsidP="00A1477C">
            <w:pPr>
              <w:pStyle w:val="TableParagraph"/>
              <w:ind w:left="526"/>
            </w:pPr>
            <w:r>
              <w:rPr>
                <w:rFonts w:ascii="Times New Roman" w:eastAsia="Times New Roman"/>
              </w:rPr>
              <w:t>1.</w:t>
            </w:r>
            <w:r>
              <w:t>职教理论</w:t>
            </w:r>
            <w:r>
              <w:t xml:space="preserve"> </w:t>
            </w:r>
            <w:r>
              <w:t>；</w:t>
            </w:r>
            <w:r>
              <w:rPr>
                <w:rFonts w:ascii="Times New Roman" w:eastAsia="等线"/>
              </w:rPr>
              <w:t>2</w:t>
            </w:r>
            <w:r>
              <w:rPr>
                <w:rFonts w:ascii="Times New Roman" w:eastAsia="Times New Roman"/>
              </w:rPr>
              <w:t>.</w:t>
            </w:r>
            <w:r>
              <w:t>产教融合；</w:t>
            </w:r>
            <w:r>
              <w:rPr>
                <w:rFonts w:ascii="Times New Roman" w:eastAsia="等线"/>
              </w:rPr>
              <w:t>3</w:t>
            </w:r>
            <w:r>
              <w:rPr>
                <w:rFonts w:ascii="Times New Roman" w:eastAsia="Times New Roman"/>
              </w:rPr>
              <w:t>.</w:t>
            </w:r>
            <w:r>
              <w:t>就业创业；</w:t>
            </w:r>
            <w:r>
              <w:t xml:space="preserve">  </w:t>
            </w:r>
            <w:r>
              <w:rPr>
                <w:rFonts w:ascii="Times New Roman" w:eastAsia="Times New Roman"/>
              </w:rPr>
              <w:t>4.</w:t>
            </w:r>
            <w:r>
              <w:t>温暖工程</w:t>
            </w:r>
          </w:p>
        </w:tc>
      </w:tr>
      <w:tr w:rsidR="00D11E8D" w:rsidTr="00A1477C">
        <w:trPr>
          <w:trHeight w:val="551"/>
        </w:trPr>
        <w:tc>
          <w:tcPr>
            <w:tcW w:w="674" w:type="dxa"/>
            <w:vMerge/>
            <w:tcBorders>
              <w:top w:val="nil"/>
              <w:bottom w:val="single" w:sz="6" w:space="0" w:color="000000"/>
            </w:tcBorders>
          </w:tcPr>
          <w:p w:rsidR="00D11E8D" w:rsidRDefault="00D11E8D" w:rsidP="00A1477C">
            <w:pPr>
              <w:rPr>
                <w:sz w:val="2"/>
                <w:szCs w:val="2"/>
              </w:rPr>
            </w:pPr>
          </w:p>
        </w:tc>
        <w:tc>
          <w:tcPr>
            <w:tcW w:w="1104" w:type="dxa"/>
            <w:gridSpan w:val="2"/>
            <w:tcBorders>
              <w:bottom w:val="single" w:sz="6" w:space="0" w:color="000000"/>
            </w:tcBorders>
          </w:tcPr>
          <w:p w:rsidR="00D11E8D" w:rsidRDefault="00D11E8D" w:rsidP="00A1477C">
            <w:pPr>
              <w:pStyle w:val="TableParagraph"/>
              <w:spacing w:before="142"/>
              <w:ind w:left="108"/>
            </w:pPr>
            <w:r>
              <w:t>成果形式</w:t>
            </w:r>
          </w:p>
        </w:tc>
        <w:tc>
          <w:tcPr>
            <w:tcW w:w="1453" w:type="dxa"/>
            <w:gridSpan w:val="4"/>
            <w:tcBorders>
              <w:bottom w:val="single" w:sz="6" w:space="0" w:color="000000"/>
            </w:tcBorders>
          </w:tcPr>
          <w:p w:rsidR="00D11E8D" w:rsidRDefault="00D11E8D" w:rsidP="00A1477C">
            <w:pPr>
              <w:pStyle w:val="TableParagraph"/>
              <w:rPr>
                <w:rFonts w:ascii="Times New Roman"/>
                <w:sz w:val="20"/>
              </w:rPr>
            </w:pPr>
          </w:p>
        </w:tc>
        <w:tc>
          <w:tcPr>
            <w:tcW w:w="2329" w:type="dxa"/>
            <w:gridSpan w:val="4"/>
            <w:tcBorders>
              <w:bottom w:val="single" w:sz="6" w:space="0" w:color="000000"/>
            </w:tcBorders>
          </w:tcPr>
          <w:p w:rsidR="00D11E8D" w:rsidRDefault="00D11E8D" w:rsidP="00A1477C">
            <w:pPr>
              <w:pStyle w:val="TableParagraph"/>
              <w:spacing w:before="142"/>
              <w:ind w:left="525"/>
            </w:pPr>
            <w:r>
              <w:t>起止时间</w:t>
            </w:r>
          </w:p>
        </w:tc>
        <w:tc>
          <w:tcPr>
            <w:tcW w:w="2974" w:type="dxa"/>
            <w:gridSpan w:val="3"/>
            <w:tcBorders>
              <w:bottom w:val="single" w:sz="6" w:space="0" w:color="000000"/>
            </w:tcBorders>
          </w:tcPr>
          <w:p w:rsidR="00D11E8D" w:rsidRDefault="00D11E8D" w:rsidP="00A1477C">
            <w:pPr>
              <w:pStyle w:val="TableParagraph"/>
              <w:tabs>
                <w:tab w:val="left" w:pos="2320"/>
              </w:tabs>
              <w:spacing w:before="142"/>
              <w:ind w:left="1271"/>
            </w:pPr>
            <w:r>
              <w:rPr>
                <w:spacing w:val="-3"/>
              </w:rPr>
              <w:t>年</w:t>
            </w:r>
            <w:r>
              <w:t>到</w:t>
            </w:r>
            <w:r>
              <w:tab/>
            </w:r>
            <w:r>
              <w:t>年</w:t>
            </w:r>
          </w:p>
        </w:tc>
      </w:tr>
      <w:tr w:rsidR="00D11E8D" w:rsidTr="00A1477C">
        <w:trPr>
          <w:trHeight w:val="551"/>
        </w:trPr>
        <w:tc>
          <w:tcPr>
            <w:tcW w:w="674" w:type="dxa"/>
            <w:tcBorders>
              <w:top w:val="single" w:sz="6" w:space="0" w:color="000000"/>
            </w:tcBorders>
          </w:tcPr>
          <w:p w:rsidR="00D11E8D" w:rsidRDefault="00D11E8D" w:rsidP="00A1477C">
            <w:pPr>
              <w:pStyle w:val="TableParagraph"/>
              <w:spacing w:before="142"/>
              <w:ind w:left="107"/>
            </w:pPr>
            <w:r>
              <w:t>经费</w:t>
            </w:r>
          </w:p>
        </w:tc>
        <w:tc>
          <w:tcPr>
            <w:tcW w:w="1104" w:type="dxa"/>
            <w:gridSpan w:val="2"/>
            <w:tcBorders>
              <w:top w:val="single" w:sz="6" w:space="0" w:color="000000"/>
            </w:tcBorders>
          </w:tcPr>
          <w:p w:rsidR="00D11E8D" w:rsidRDefault="00D11E8D" w:rsidP="00A1477C">
            <w:pPr>
              <w:pStyle w:val="TableParagraph"/>
              <w:spacing w:before="142"/>
              <w:ind w:left="108"/>
            </w:pPr>
            <w:r>
              <w:t>研究经费</w:t>
            </w:r>
          </w:p>
        </w:tc>
        <w:tc>
          <w:tcPr>
            <w:tcW w:w="1453" w:type="dxa"/>
            <w:gridSpan w:val="4"/>
            <w:tcBorders>
              <w:top w:val="single" w:sz="6" w:space="0" w:color="000000"/>
            </w:tcBorders>
          </w:tcPr>
          <w:p w:rsidR="00D11E8D" w:rsidRDefault="00D11E8D" w:rsidP="00A1477C">
            <w:pPr>
              <w:pStyle w:val="TableParagraph"/>
              <w:spacing w:before="142"/>
              <w:ind w:left="883"/>
            </w:pPr>
            <w:r>
              <w:t>万元</w:t>
            </w:r>
          </w:p>
        </w:tc>
        <w:tc>
          <w:tcPr>
            <w:tcW w:w="2329" w:type="dxa"/>
            <w:gridSpan w:val="4"/>
            <w:tcBorders>
              <w:top w:val="single" w:sz="6" w:space="0" w:color="000000"/>
            </w:tcBorders>
          </w:tcPr>
          <w:p w:rsidR="00D11E8D" w:rsidRDefault="00D11E8D" w:rsidP="00A1477C">
            <w:pPr>
              <w:pStyle w:val="TableParagraph"/>
              <w:spacing w:before="142"/>
              <w:ind w:left="738"/>
            </w:pPr>
            <w:r>
              <w:t>经费来源</w:t>
            </w:r>
          </w:p>
        </w:tc>
        <w:tc>
          <w:tcPr>
            <w:tcW w:w="2974" w:type="dxa"/>
            <w:gridSpan w:val="3"/>
            <w:tcBorders>
              <w:top w:val="single" w:sz="6" w:space="0" w:color="000000"/>
            </w:tcBorders>
          </w:tcPr>
          <w:p w:rsidR="00D11E8D" w:rsidRDefault="00D11E8D" w:rsidP="00A1477C">
            <w:pPr>
              <w:pStyle w:val="TableParagraph"/>
              <w:rPr>
                <w:rFonts w:ascii="Times New Roman"/>
                <w:sz w:val="20"/>
              </w:rPr>
            </w:pPr>
          </w:p>
        </w:tc>
      </w:tr>
      <w:tr w:rsidR="00D11E8D" w:rsidTr="00A1477C">
        <w:trPr>
          <w:trHeight w:val="549"/>
        </w:trPr>
        <w:tc>
          <w:tcPr>
            <w:tcW w:w="674" w:type="dxa"/>
            <w:vMerge w:val="restart"/>
          </w:tcPr>
          <w:p w:rsidR="00D11E8D" w:rsidRDefault="00D11E8D" w:rsidP="00A1477C">
            <w:pPr>
              <w:pStyle w:val="TableParagraph"/>
              <w:rPr>
                <w:rFonts w:ascii="Times New Roman"/>
                <w:sz w:val="20"/>
              </w:rPr>
            </w:pPr>
          </w:p>
          <w:p w:rsidR="00D11E8D" w:rsidRDefault="00D11E8D" w:rsidP="00A1477C">
            <w:pPr>
              <w:pStyle w:val="TableParagraph"/>
              <w:spacing w:before="6"/>
              <w:rPr>
                <w:rFonts w:ascii="Times New Roman"/>
                <w:sz w:val="24"/>
              </w:rPr>
            </w:pPr>
          </w:p>
          <w:p w:rsidR="00D11E8D" w:rsidRDefault="00D11E8D" w:rsidP="00A1477C">
            <w:pPr>
              <w:pStyle w:val="TableParagraph"/>
              <w:spacing w:before="1" w:line="417" w:lineRule="auto"/>
              <w:ind w:left="127" w:right="112"/>
            </w:pPr>
            <w:r>
              <w:t>项目负责人</w:t>
            </w:r>
          </w:p>
        </w:tc>
        <w:tc>
          <w:tcPr>
            <w:tcW w:w="1104" w:type="dxa"/>
            <w:gridSpan w:val="2"/>
          </w:tcPr>
          <w:p w:rsidR="00D11E8D" w:rsidRDefault="00D11E8D" w:rsidP="00A1477C">
            <w:pPr>
              <w:pStyle w:val="TableParagraph"/>
              <w:tabs>
                <w:tab w:val="left" w:pos="739"/>
              </w:tabs>
              <w:spacing w:before="140"/>
              <w:ind w:left="108"/>
            </w:pPr>
            <w:r>
              <w:t>姓</w:t>
            </w:r>
            <w:r>
              <w:tab/>
            </w:r>
            <w:r>
              <w:t>名</w:t>
            </w:r>
          </w:p>
        </w:tc>
        <w:tc>
          <w:tcPr>
            <w:tcW w:w="1453" w:type="dxa"/>
            <w:gridSpan w:val="4"/>
          </w:tcPr>
          <w:p w:rsidR="00D11E8D" w:rsidRDefault="00D11E8D" w:rsidP="00A1477C">
            <w:pPr>
              <w:pStyle w:val="TableParagraph"/>
              <w:rPr>
                <w:rFonts w:ascii="Times New Roman"/>
                <w:sz w:val="20"/>
              </w:rPr>
            </w:pPr>
          </w:p>
        </w:tc>
        <w:tc>
          <w:tcPr>
            <w:tcW w:w="1127" w:type="dxa"/>
            <w:gridSpan w:val="2"/>
          </w:tcPr>
          <w:p w:rsidR="00D11E8D" w:rsidRDefault="00D11E8D" w:rsidP="00A1477C">
            <w:pPr>
              <w:pStyle w:val="TableParagraph"/>
              <w:spacing w:before="140"/>
              <w:ind w:left="105"/>
            </w:pPr>
            <w:r>
              <w:t>出生年月</w:t>
            </w:r>
          </w:p>
        </w:tc>
        <w:tc>
          <w:tcPr>
            <w:tcW w:w="1202" w:type="dxa"/>
            <w:gridSpan w:val="2"/>
          </w:tcPr>
          <w:p w:rsidR="00D11E8D" w:rsidRDefault="00D11E8D" w:rsidP="00A1477C">
            <w:pPr>
              <w:pStyle w:val="TableParagraph"/>
              <w:rPr>
                <w:rFonts w:ascii="Times New Roman"/>
                <w:sz w:val="20"/>
              </w:rPr>
            </w:pPr>
          </w:p>
        </w:tc>
        <w:tc>
          <w:tcPr>
            <w:tcW w:w="1487" w:type="dxa"/>
            <w:gridSpan w:val="2"/>
          </w:tcPr>
          <w:p w:rsidR="00D11E8D" w:rsidRDefault="00D11E8D" w:rsidP="00A1477C">
            <w:pPr>
              <w:pStyle w:val="TableParagraph"/>
              <w:spacing w:before="140"/>
              <w:ind w:left="315"/>
            </w:pPr>
            <w:r>
              <w:t>研究方向</w:t>
            </w:r>
          </w:p>
        </w:tc>
        <w:tc>
          <w:tcPr>
            <w:tcW w:w="1487" w:type="dxa"/>
          </w:tcPr>
          <w:p w:rsidR="00D11E8D" w:rsidRDefault="00D11E8D" w:rsidP="00A1477C">
            <w:pPr>
              <w:pStyle w:val="TableParagraph"/>
              <w:rPr>
                <w:rFonts w:ascii="Times New Roman"/>
                <w:sz w:val="20"/>
              </w:rPr>
            </w:pPr>
          </w:p>
        </w:tc>
      </w:tr>
      <w:tr w:rsidR="00D11E8D" w:rsidTr="00A1477C">
        <w:trPr>
          <w:trHeight w:val="549"/>
        </w:trPr>
        <w:tc>
          <w:tcPr>
            <w:tcW w:w="674" w:type="dxa"/>
            <w:vMerge/>
            <w:tcBorders>
              <w:top w:val="nil"/>
            </w:tcBorders>
          </w:tcPr>
          <w:p w:rsidR="00D11E8D" w:rsidRDefault="00D11E8D" w:rsidP="00A1477C">
            <w:pPr>
              <w:rPr>
                <w:sz w:val="2"/>
                <w:szCs w:val="2"/>
              </w:rPr>
            </w:pPr>
          </w:p>
        </w:tc>
        <w:tc>
          <w:tcPr>
            <w:tcW w:w="1104" w:type="dxa"/>
            <w:gridSpan w:val="2"/>
          </w:tcPr>
          <w:p w:rsidR="00D11E8D" w:rsidRDefault="00D11E8D" w:rsidP="00A1477C">
            <w:pPr>
              <w:pStyle w:val="TableParagraph"/>
              <w:tabs>
                <w:tab w:val="left" w:pos="739"/>
              </w:tabs>
              <w:spacing w:before="140"/>
              <w:ind w:left="108"/>
            </w:pPr>
            <w:r>
              <w:t>职</w:t>
            </w:r>
            <w:r>
              <w:tab/>
            </w:r>
            <w:r>
              <w:t>称</w:t>
            </w:r>
          </w:p>
        </w:tc>
        <w:tc>
          <w:tcPr>
            <w:tcW w:w="1453" w:type="dxa"/>
            <w:gridSpan w:val="4"/>
          </w:tcPr>
          <w:p w:rsidR="00D11E8D" w:rsidRDefault="00D11E8D" w:rsidP="00A1477C">
            <w:pPr>
              <w:pStyle w:val="TableParagraph"/>
              <w:rPr>
                <w:rFonts w:ascii="Times New Roman"/>
                <w:sz w:val="20"/>
              </w:rPr>
            </w:pPr>
          </w:p>
        </w:tc>
        <w:tc>
          <w:tcPr>
            <w:tcW w:w="1127" w:type="dxa"/>
            <w:gridSpan w:val="2"/>
          </w:tcPr>
          <w:p w:rsidR="00D11E8D" w:rsidRDefault="00D11E8D" w:rsidP="00A1477C">
            <w:pPr>
              <w:pStyle w:val="TableParagraph"/>
              <w:tabs>
                <w:tab w:val="left" w:pos="736"/>
              </w:tabs>
              <w:spacing w:before="140"/>
              <w:ind w:left="105"/>
            </w:pPr>
            <w:r>
              <w:t>职</w:t>
            </w:r>
            <w:r>
              <w:tab/>
            </w:r>
            <w:proofErr w:type="gramStart"/>
            <w:r>
              <w:t>务</w:t>
            </w:r>
            <w:proofErr w:type="gramEnd"/>
          </w:p>
        </w:tc>
        <w:tc>
          <w:tcPr>
            <w:tcW w:w="1202" w:type="dxa"/>
            <w:gridSpan w:val="2"/>
          </w:tcPr>
          <w:p w:rsidR="00D11E8D" w:rsidRDefault="00D11E8D" w:rsidP="00A1477C">
            <w:pPr>
              <w:pStyle w:val="TableParagraph"/>
              <w:rPr>
                <w:rFonts w:ascii="Times New Roman"/>
                <w:sz w:val="20"/>
              </w:rPr>
            </w:pPr>
          </w:p>
        </w:tc>
        <w:tc>
          <w:tcPr>
            <w:tcW w:w="1487" w:type="dxa"/>
            <w:gridSpan w:val="2"/>
          </w:tcPr>
          <w:p w:rsidR="00D11E8D" w:rsidRDefault="00D11E8D" w:rsidP="00A1477C">
            <w:pPr>
              <w:pStyle w:val="TableParagraph"/>
              <w:tabs>
                <w:tab w:val="left" w:pos="947"/>
              </w:tabs>
              <w:spacing w:before="140"/>
              <w:ind w:left="315"/>
            </w:pPr>
            <w:r>
              <w:t>学</w:t>
            </w:r>
            <w:r>
              <w:tab/>
            </w:r>
            <w:r>
              <w:t>历</w:t>
            </w:r>
          </w:p>
        </w:tc>
        <w:tc>
          <w:tcPr>
            <w:tcW w:w="1487" w:type="dxa"/>
          </w:tcPr>
          <w:p w:rsidR="00D11E8D" w:rsidRDefault="00D11E8D" w:rsidP="00A1477C">
            <w:pPr>
              <w:pStyle w:val="TableParagraph"/>
              <w:rPr>
                <w:rFonts w:ascii="Times New Roman"/>
                <w:sz w:val="20"/>
              </w:rPr>
            </w:pPr>
          </w:p>
        </w:tc>
      </w:tr>
      <w:tr w:rsidR="00D11E8D" w:rsidTr="00A1477C">
        <w:trPr>
          <w:trHeight w:val="551"/>
        </w:trPr>
        <w:tc>
          <w:tcPr>
            <w:tcW w:w="674" w:type="dxa"/>
            <w:vMerge/>
            <w:tcBorders>
              <w:top w:val="nil"/>
            </w:tcBorders>
          </w:tcPr>
          <w:p w:rsidR="00D11E8D" w:rsidRDefault="00D11E8D" w:rsidP="00A1477C">
            <w:pPr>
              <w:rPr>
                <w:sz w:val="2"/>
                <w:szCs w:val="2"/>
              </w:rPr>
            </w:pPr>
          </w:p>
        </w:tc>
        <w:tc>
          <w:tcPr>
            <w:tcW w:w="1104" w:type="dxa"/>
            <w:gridSpan w:val="2"/>
          </w:tcPr>
          <w:p w:rsidR="00D11E8D" w:rsidRDefault="00D11E8D" w:rsidP="00A1477C">
            <w:pPr>
              <w:pStyle w:val="TableParagraph"/>
              <w:spacing w:before="142"/>
              <w:ind w:left="108"/>
            </w:pPr>
            <w:r>
              <w:t>工作单位</w:t>
            </w:r>
          </w:p>
        </w:tc>
        <w:tc>
          <w:tcPr>
            <w:tcW w:w="6756" w:type="dxa"/>
            <w:gridSpan w:val="11"/>
          </w:tcPr>
          <w:p w:rsidR="00D11E8D" w:rsidRDefault="00D11E8D" w:rsidP="00A1477C">
            <w:pPr>
              <w:pStyle w:val="TableParagraph"/>
              <w:rPr>
                <w:rFonts w:ascii="Times New Roman"/>
                <w:sz w:val="20"/>
              </w:rPr>
            </w:pPr>
          </w:p>
        </w:tc>
      </w:tr>
      <w:tr w:rsidR="00D11E8D" w:rsidTr="00A1477C">
        <w:trPr>
          <w:trHeight w:val="549"/>
        </w:trPr>
        <w:tc>
          <w:tcPr>
            <w:tcW w:w="674" w:type="dxa"/>
            <w:vMerge/>
            <w:tcBorders>
              <w:top w:val="nil"/>
            </w:tcBorders>
          </w:tcPr>
          <w:p w:rsidR="00D11E8D" w:rsidRDefault="00D11E8D" w:rsidP="00A1477C">
            <w:pPr>
              <w:rPr>
                <w:sz w:val="2"/>
                <w:szCs w:val="2"/>
              </w:rPr>
            </w:pPr>
          </w:p>
        </w:tc>
        <w:tc>
          <w:tcPr>
            <w:tcW w:w="1104" w:type="dxa"/>
            <w:gridSpan w:val="2"/>
          </w:tcPr>
          <w:p w:rsidR="00D11E8D" w:rsidRDefault="00D11E8D" w:rsidP="00A1477C">
            <w:pPr>
              <w:pStyle w:val="TableParagraph"/>
              <w:spacing w:before="140"/>
              <w:ind w:left="108"/>
            </w:pPr>
            <w:r>
              <w:t>电子邮箱</w:t>
            </w:r>
          </w:p>
        </w:tc>
        <w:tc>
          <w:tcPr>
            <w:tcW w:w="3782" w:type="dxa"/>
            <w:gridSpan w:val="8"/>
          </w:tcPr>
          <w:p w:rsidR="00D11E8D" w:rsidRDefault="00D11E8D" w:rsidP="00A1477C">
            <w:pPr>
              <w:pStyle w:val="TableParagraph"/>
              <w:rPr>
                <w:rFonts w:ascii="Times New Roman"/>
                <w:sz w:val="20"/>
              </w:rPr>
            </w:pPr>
          </w:p>
        </w:tc>
        <w:tc>
          <w:tcPr>
            <w:tcW w:w="1487" w:type="dxa"/>
            <w:gridSpan w:val="2"/>
          </w:tcPr>
          <w:p w:rsidR="00D11E8D" w:rsidRDefault="00D11E8D" w:rsidP="00A1477C">
            <w:pPr>
              <w:pStyle w:val="TableParagraph"/>
              <w:spacing w:before="140"/>
              <w:ind w:left="315"/>
            </w:pPr>
            <w:r>
              <w:t>手机号码</w:t>
            </w:r>
          </w:p>
        </w:tc>
        <w:tc>
          <w:tcPr>
            <w:tcW w:w="1487" w:type="dxa"/>
          </w:tcPr>
          <w:p w:rsidR="00D11E8D" w:rsidRDefault="00D11E8D" w:rsidP="00A1477C">
            <w:pPr>
              <w:pStyle w:val="TableParagraph"/>
              <w:rPr>
                <w:rFonts w:ascii="Times New Roman"/>
                <w:sz w:val="20"/>
              </w:rPr>
            </w:pPr>
          </w:p>
        </w:tc>
      </w:tr>
      <w:tr w:rsidR="00D11E8D" w:rsidTr="00A1477C">
        <w:trPr>
          <w:trHeight w:val="549"/>
        </w:trPr>
        <w:tc>
          <w:tcPr>
            <w:tcW w:w="674" w:type="dxa"/>
            <w:vMerge w:val="restart"/>
          </w:tcPr>
          <w:p w:rsidR="00D11E8D" w:rsidRDefault="00D11E8D" w:rsidP="00A1477C">
            <w:pPr>
              <w:pStyle w:val="TableParagraph"/>
              <w:rPr>
                <w:rFonts w:ascii="Times New Roman"/>
                <w:sz w:val="20"/>
              </w:rPr>
            </w:pPr>
          </w:p>
          <w:p w:rsidR="00D11E8D" w:rsidRDefault="00D11E8D" w:rsidP="00A1477C">
            <w:pPr>
              <w:pStyle w:val="TableParagraph"/>
              <w:spacing w:before="124" w:line="268" w:lineRule="auto"/>
              <w:ind w:left="107" w:right="131"/>
            </w:pPr>
            <w:proofErr w:type="gramStart"/>
            <w:r>
              <w:t>除项目</w:t>
            </w:r>
            <w:proofErr w:type="gramEnd"/>
            <w:r>
              <w:t>组主要负责人的项目组主要成员</w:t>
            </w:r>
          </w:p>
        </w:tc>
        <w:tc>
          <w:tcPr>
            <w:tcW w:w="1104" w:type="dxa"/>
            <w:gridSpan w:val="2"/>
          </w:tcPr>
          <w:p w:rsidR="00D11E8D" w:rsidRDefault="00D11E8D" w:rsidP="00A1477C">
            <w:pPr>
              <w:pStyle w:val="TableParagraph"/>
              <w:tabs>
                <w:tab w:val="left" w:pos="710"/>
              </w:tabs>
              <w:spacing w:before="140"/>
              <w:ind w:left="184"/>
            </w:pPr>
            <w:r>
              <w:t>姓</w:t>
            </w:r>
            <w:r>
              <w:tab/>
            </w:r>
            <w:r>
              <w:t>名</w:t>
            </w:r>
          </w:p>
        </w:tc>
        <w:tc>
          <w:tcPr>
            <w:tcW w:w="838" w:type="dxa"/>
            <w:gridSpan w:val="3"/>
          </w:tcPr>
          <w:p w:rsidR="00D11E8D" w:rsidRDefault="00D11E8D" w:rsidP="00A1477C">
            <w:pPr>
              <w:pStyle w:val="TableParagraph"/>
              <w:spacing w:before="140"/>
              <w:ind w:left="154"/>
            </w:pPr>
            <w:r>
              <w:t>职</w:t>
            </w:r>
            <w:r>
              <w:t xml:space="preserve"> </w:t>
            </w:r>
            <w:r>
              <w:t>称</w:t>
            </w:r>
          </w:p>
        </w:tc>
        <w:tc>
          <w:tcPr>
            <w:tcW w:w="811" w:type="dxa"/>
            <w:gridSpan w:val="2"/>
          </w:tcPr>
          <w:p w:rsidR="00D11E8D" w:rsidRDefault="00D11E8D" w:rsidP="00A1477C">
            <w:pPr>
              <w:pStyle w:val="TableParagraph"/>
              <w:spacing w:before="140"/>
              <w:ind w:left="151"/>
            </w:pPr>
            <w:r>
              <w:t>学</w:t>
            </w:r>
            <w:r>
              <w:t xml:space="preserve"> </w:t>
            </w:r>
            <w:r>
              <w:t>位</w:t>
            </w:r>
          </w:p>
        </w:tc>
        <w:tc>
          <w:tcPr>
            <w:tcW w:w="931" w:type="dxa"/>
          </w:tcPr>
          <w:p w:rsidR="00D11E8D" w:rsidRDefault="00D11E8D" w:rsidP="00A1477C">
            <w:pPr>
              <w:pStyle w:val="TableParagraph"/>
              <w:spacing w:before="140"/>
              <w:ind w:left="209"/>
            </w:pPr>
            <w:r>
              <w:t>专</w:t>
            </w:r>
            <w:r>
              <w:t xml:space="preserve"> </w:t>
            </w:r>
            <w:r>
              <w:t>业</w:t>
            </w:r>
          </w:p>
        </w:tc>
        <w:tc>
          <w:tcPr>
            <w:tcW w:w="1202" w:type="dxa"/>
            <w:gridSpan w:val="2"/>
          </w:tcPr>
          <w:p w:rsidR="00D11E8D" w:rsidRDefault="00D11E8D" w:rsidP="00A1477C">
            <w:pPr>
              <w:pStyle w:val="TableParagraph"/>
              <w:spacing w:before="140"/>
              <w:ind w:left="176"/>
            </w:pPr>
            <w:r>
              <w:t>工作单位</w:t>
            </w:r>
          </w:p>
        </w:tc>
        <w:tc>
          <w:tcPr>
            <w:tcW w:w="1487" w:type="dxa"/>
            <w:gridSpan w:val="2"/>
          </w:tcPr>
          <w:p w:rsidR="00D11E8D" w:rsidRDefault="00D11E8D" w:rsidP="00A1477C">
            <w:pPr>
              <w:pStyle w:val="TableParagraph"/>
              <w:spacing w:before="140"/>
              <w:ind w:left="315"/>
            </w:pPr>
            <w:r>
              <w:t>承担任务</w:t>
            </w:r>
          </w:p>
        </w:tc>
        <w:tc>
          <w:tcPr>
            <w:tcW w:w="1487" w:type="dxa"/>
          </w:tcPr>
          <w:p w:rsidR="00D11E8D" w:rsidRDefault="00D11E8D" w:rsidP="00A1477C">
            <w:pPr>
              <w:pStyle w:val="TableParagraph"/>
              <w:spacing w:before="140"/>
              <w:ind w:left="312"/>
            </w:pPr>
            <w:r>
              <w:t>本人签名</w:t>
            </w:r>
          </w:p>
        </w:tc>
      </w:tr>
      <w:tr w:rsidR="00D11E8D" w:rsidTr="00A1477C">
        <w:trPr>
          <w:trHeight w:val="551"/>
        </w:trPr>
        <w:tc>
          <w:tcPr>
            <w:tcW w:w="674" w:type="dxa"/>
            <w:vMerge/>
            <w:tcBorders>
              <w:top w:val="nil"/>
            </w:tcBorders>
          </w:tcPr>
          <w:p w:rsidR="00D11E8D" w:rsidRDefault="00D11E8D" w:rsidP="00A1477C">
            <w:pPr>
              <w:rPr>
                <w:sz w:val="2"/>
                <w:szCs w:val="2"/>
              </w:rPr>
            </w:pPr>
          </w:p>
        </w:tc>
        <w:tc>
          <w:tcPr>
            <w:tcW w:w="1104" w:type="dxa"/>
            <w:gridSpan w:val="2"/>
          </w:tcPr>
          <w:p w:rsidR="00D11E8D" w:rsidRDefault="00D11E8D" w:rsidP="00A1477C">
            <w:pPr>
              <w:pStyle w:val="TableParagraph"/>
              <w:rPr>
                <w:rFonts w:ascii="Times New Roman"/>
                <w:sz w:val="20"/>
              </w:rPr>
            </w:pPr>
          </w:p>
        </w:tc>
        <w:tc>
          <w:tcPr>
            <w:tcW w:w="838" w:type="dxa"/>
            <w:gridSpan w:val="3"/>
          </w:tcPr>
          <w:p w:rsidR="00D11E8D" w:rsidRDefault="00D11E8D" w:rsidP="00A1477C">
            <w:pPr>
              <w:pStyle w:val="TableParagraph"/>
              <w:rPr>
                <w:rFonts w:ascii="Times New Roman"/>
                <w:sz w:val="20"/>
              </w:rPr>
            </w:pPr>
          </w:p>
        </w:tc>
        <w:tc>
          <w:tcPr>
            <w:tcW w:w="811" w:type="dxa"/>
            <w:gridSpan w:val="2"/>
          </w:tcPr>
          <w:p w:rsidR="00D11E8D" w:rsidRDefault="00D11E8D" w:rsidP="00A1477C">
            <w:pPr>
              <w:pStyle w:val="TableParagraph"/>
              <w:rPr>
                <w:rFonts w:ascii="Times New Roman"/>
                <w:sz w:val="20"/>
              </w:rPr>
            </w:pPr>
          </w:p>
        </w:tc>
        <w:tc>
          <w:tcPr>
            <w:tcW w:w="931" w:type="dxa"/>
          </w:tcPr>
          <w:p w:rsidR="00D11E8D" w:rsidRDefault="00D11E8D" w:rsidP="00A1477C">
            <w:pPr>
              <w:pStyle w:val="TableParagraph"/>
              <w:rPr>
                <w:rFonts w:ascii="Times New Roman"/>
                <w:sz w:val="20"/>
              </w:rPr>
            </w:pPr>
          </w:p>
        </w:tc>
        <w:tc>
          <w:tcPr>
            <w:tcW w:w="1202" w:type="dxa"/>
            <w:gridSpan w:val="2"/>
          </w:tcPr>
          <w:p w:rsidR="00D11E8D" w:rsidRDefault="00D11E8D" w:rsidP="00A1477C">
            <w:pPr>
              <w:pStyle w:val="TableParagraph"/>
              <w:rPr>
                <w:rFonts w:ascii="Times New Roman"/>
                <w:sz w:val="20"/>
              </w:rPr>
            </w:pPr>
          </w:p>
        </w:tc>
        <w:tc>
          <w:tcPr>
            <w:tcW w:w="1487" w:type="dxa"/>
            <w:gridSpan w:val="2"/>
          </w:tcPr>
          <w:p w:rsidR="00D11E8D" w:rsidRDefault="00D11E8D" w:rsidP="00A1477C">
            <w:pPr>
              <w:pStyle w:val="TableParagraph"/>
              <w:rPr>
                <w:rFonts w:ascii="Times New Roman"/>
                <w:sz w:val="20"/>
              </w:rPr>
            </w:pPr>
          </w:p>
        </w:tc>
        <w:tc>
          <w:tcPr>
            <w:tcW w:w="1487" w:type="dxa"/>
          </w:tcPr>
          <w:p w:rsidR="00D11E8D" w:rsidRDefault="00D11E8D" w:rsidP="00A1477C">
            <w:pPr>
              <w:pStyle w:val="TableParagraph"/>
              <w:rPr>
                <w:rFonts w:ascii="Times New Roman"/>
                <w:sz w:val="20"/>
              </w:rPr>
            </w:pPr>
          </w:p>
        </w:tc>
      </w:tr>
      <w:tr w:rsidR="00D11E8D" w:rsidTr="00A1477C">
        <w:trPr>
          <w:trHeight w:val="549"/>
        </w:trPr>
        <w:tc>
          <w:tcPr>
            <w:tcW w:w="674" w:type="dxa"/>
            <w:vMerge/>
            <w:tcBorders>
              <w:top w:val="nil"/>
            </w:tcBorders>
          </w:tcPr>
          <w:p w:rsidR="00D11E8D" w:rsidRDefault="00D11E8D" w:rsidP="00A1477C">
            <w:pPr>
              <w:rPr>
                <w:sz w:val="2"/>
                <w:szCs w:val="2"/>
              </w:rPr>
            </w:pPr>
          </w:p>
        </w:tc>
        <w:tc>
          <w:tcPr>
            <w:tcW w:w="1104" w:type="dxa"/>
            <w:gridSpan w:val="2"/>
          </w:tcPr>
          <w:p w:rsidR="00D11E8D" w:rsidRDefault="00D11E8D" w:rsidP="00A1477C">
            <w:pPr>
              <w:pStyle w:val="TableParagraph"/>
              <w:rPr>
                <w:rFonts w:ascii="Times New Roman"/>
                <w:sz w:val="20"/>
              </w:rPr>
            </w:pPr>
          </w:p>
        </w:tc>
        <w:tc>
          <w:tcPr>
            <w:tcW w:w="838" w:type="dxa"/>
            <w:gridSpan w:val="3"/>
          </w:tcPr>
          <w:p w:rsidR="00D11E8D" w:rsidRDefault="00D11E8D" w:rsidP="00A1477C">
            <w:pPr>
              <w:pStyle w:val="TableParagraph"/>
              <w:rPr>
                <w:rFonts w:ascii="Times New Roman"/>
                <w:sz w:val="20"/>
              </w:rPr>
            </w:pPr>
          </w:p>
        </w:tc>
        <w:tc>
          <w:tcPr>
            <w:tcW w:w="811" w:type="dxa"/>
            <w:gridSpan w:val="2"/>
          </w:tcPr>
          <w:p w:rsidR="00D11E8D" w:rsidRDefault="00D11E8D" w:rsidP="00A1477C">
            <w:pPr>
              <w:pStyle w:val="TableParagraph"/>
              <w:rPr>
                <w:rFonts w:ascii="Times New Roman"/>
                <w:sz w:val="20"/>
              </w:rPr>
            </w:pPr>
          </w:p>
        </w:tc>
        <w:tc>
          <w:tcPr>
            <w:tcW w:w="931" w:type="dxa"/>
          </w:tcPr>
          <w:p w:rsidR="00D11E8D" w:rsidRDefault="00D11E8D" w:rsidP="00A1477C">
            <w:pPr>
              <w:pStyle w:val="TableParagraph"/>
              <w:rPr>
                <w:rFonts w:ascii="Times New Roman"/>
                <w:sz w:val="20"/>
              </w:rPr>
            </w:pPr>
          </w:p>
        </w:tc>
        <w:tc>
          <w:tcPr>
            <w:tcW w:w="1202" w:type="dxa"/>
            <w:gridSpan w:val="2"/>
          </w:tcPr>
          <w:p w:rsidR="00D11E8D" w:rsidRDefault="00D11E8D" w:rsidP="00A1477C">
            <w:pPr>
              <w:pStyle w:val="TableParagraph"/>
              <w:rPr>
                <w:rFonts w:ascii="Times New Roman"/>
                <w:sz w:val="20"/>
              </w:rPr>
            </w:pPr>
          </w:p>
        </w:tc>
        <w:tc>
          <w:tcPr>
            <w:tcW w:w="1487" w:type="dxa"/>
            <w:gridSpan w:val="2"/>
          </w:tcPr>
          <w:p w:rsidR="00D11E8D" w:rsidRDefault="00D11E8D" w:rsidP="00A1477C">
            <w:pPr>
              <w:pStyle w:val="TableParagraph"/>
              <w:rPr>
                <w:rFonts w:ascii="Times New Roman"/>
                <w:sz w:val="20"/>
              </w:rPr>
            </w:pPr>
          </w:p>
        </w:tc>
        <w:tc>
          <w:tcPr>
            <w:tcW w:w="1487" w:type="dxa"/>
          </w:tcPr>
          <w:p w:rsidR="00D11E8D" w:rsidRDefault="00D11E8D" w:rsidP="00A1477C">
            <w:pPr>
              <w:pStyle w:val="TableParagraph"/>
              <w:rPr>
                <w:rFonts w:ascii="Times New Roman"/>
                <w:sz w:val="20"/>
              </w:rPr>
            </w:pPr>
          </w:p>
        </w:tc>
      </w:tr>
      <w:tr w:rsidR="00D11E8D" w:rsidTr="00A1477C">
        <w:trPr>
          <w:trHeight w:val="549"/>
        </w:trPr>
        <w:tc>
          <w:tcPr>
            <w:tcW w:w="674" w:type="dxa"/>
            <w:vMerge/>
            <w:tcBorders>
              <w:top w:val="nil"/>
            </w:tcBorders>
          </w:tcPr>
          <w:p w:rsidR="00D11E8D" w:rsidRDefault="00D11E8D" w:rsidP="00A1477C">
            <w:pPr>
              <w:rPr>
                <w:sz w:val="2"/>
                <w:szCs w:val="2"/>
              </w:rPr>
            </w:pPr>
          </w:p>
        </w:tc>
        <w:tc>
          <w:tcPr>
            <w:tcW w:w="1104" w:type="dxa"/>
            <w:gridSpan w:val="2"/>
          </w:tcPr>
          <w:p w:rsidR="00D11E8D" w:rsidRDefault="00D11E8D" w:rsidP="00A1477C">
            <w:pPr>
              <w:pStyle w:val="TableParagraph"/>
              <w:rPr>
                <w:rFonts w:ascii="Times New Roman"/>
                <w:sz w:val="20"/>
              </w:rPr>
            </w:pPr>
          </w:p>
        </w:tc>
        <w:tc>
          <w:tcPr>
            <w:tcW w:w="838" w:type="dxa"/>
            <w:gridSpan w:val="3"/>
          </w:tcPr>
          <w:p w:rsidR="00D11E8D" w:rsidRDefault="00D11E8D" w:rsidP="00A1477C">
            <w:pPr>
              <w:pStyle w:val="TableParagraph"/>
              <w:rPr>
                <w:rFonts w:ascii="Times New Roman"/>
                <w:sz w:val="20"/>
              </w:rPr>
            </w:pPr>
          </w:p>
        </w:tc>
        <w:tc>
          <w:tcPr>
            <w:tcW w:w="811" w:type="dxa"/>
            <w:gridSpan w:val="2"/>
          </w:tcPr>
          <w:p w:rsidR="00D11E8D" w:rsidRDefault="00D11E8D" w:rsidP="00A1477C">
            <w:pPr>
              <w:pStyle w:val="TableParagraph"/>
              <w:rPr>
                <w:rFonts w:ascii="Times New Roman"/>
                <w:sz w:val="20"/>
              </w:rPr>
            </w:pPr>
          </w:p>
        </w:tc>
        <w:tc>
          <w:tcPr>
            <w:tcW w:w="931" w:type="dxa"/>
          </w:tcPr>
          <w:p w:rsidR="00D11E8D" w:rsidRDefault="00D11E8D" w:rsidP="00A1477C">
            <w:pPr>
              <w:pStyle w:val="TableParagraph"/>
              <w:rPr>
                <w:rFonts w:ascii="Times New Roman"/>
                <w:sz w:val="20"/>
              </w:rPr>
            </w:pPr>
          </w:p>
        </w:tc>
        <w:tc>
          <w:tcPr>
            <w:tcW w:w="1202" w:type="dxa"/>
            <w:gridSpan w:val="2"/>
          </w:tcPr>
          <w:p w:rsidR="00D11E8D" w:rsidRDefault="00D11E8D" w:rsidP="00A1477C">
            <w:pPr>
              <w:pStyle w:val="TableParagraph"/>
              <w:rPr>
                <w:rFonts w:ascii="Times New Roman"/>
                <w:sz w:val="20"/>
              </w:rPr>
            </w:pPr>
          </w:p>
        </w:tc>
        <w:tc>
          <w:tcPr>
            <w:tcW w:w="1487" w:type="dxa"/>
            <w:gridSpan w:val="2"/>
          </w:tcPr>
          <w:p w:rsidR="00D11E8D" w:rsidRDefault="00D11E8D" w:rsidP="00A1477C">
            <w:pPr>
              <w:pStyle w:val="TableParagraph"/>
              <w:rPr>
                <w:rFonts w:ascii="Times New Roman"/>
                <w:sz w:val="20"/>
              </w:rPr>
            </w:pPr>
          </w:p>
        </w:tc>
        <w:tc>
          <w:tcPr>
            <w:tcW w:w="1487" w:type="dxa"/>
          </w:tcPr>
          <w:p w:rsidR="00D11E8D" w:rsidRDefault="00D11E8D" w:rsidP="00A1477C">
            <w:pPr>
              <w:pStyle w:val="TableParagraph"/>
              <w:rPr>
                <w:rFonts w:ascii="Times New Roman"/>
                <w:sz w:val="20"/>
              </w:rPr>
            </w:pPr>
          </w:p>
        </w:tc>
      </w:tr>
      <w:tr w:rsidR="00D11E8D" w:rsidTr="00A1477C">
        <w:trPr>
          <w:trHeight w:val="549"/>
        </w:trPr>
        <w:tc>
          <w:tcPr>
            <w:tcW w:w="674" w:type="dxa"/>
            <w:vMerge/>
            <w:tcBorders>
              <w:top w:val="nil"/>
            </w:tcBorders>
          </w:tcPr>
          <w:p w:rsidR="00D11E8D" w:rsidRDefault="00D11E8D" w:rsidP="00A1477C">
            <w:pPr>
              <w:rPr>
                <w:sz w:val="2"/>
                <w:szCs w:val="2"/>
              </w:rPr>
            </w:pPr>
          </w:p>
        </w:tc>
        <w:tc>
          <w:tcPr>
            <w:tcW w:w="1104" w:type="dxa"/>
            <w:gridSpan w:val="2"/>
          </w:tcPr>
          <w:p w:rsidR="00D11E8D" w:rsidRDefault="00D11E8D" w:rsidP="00A1477C">
            <w:pPr>
              <w:pStyle w:val="TableParagraph"/>
              <w:rPr>
                <w:rFonts w:ascii="Times New Roman"/>
                <w:sz w:val="20"/>
              </w:rPr>
            </w:pPr>
          </w:p>
        </w:tc>
        <w:tc>
          <w:tcPr>
            <w:tcW w:w="838" w:type="dxa"/>
            <w:gridSpan w:val="3"/>
          </w:tcPr>
          <w:p w:rsidR="00D11E8D" w:rsidRDefault="00D11E8D" w:rsidP="00A1477C">
            <w:pPr>
              <w:pStyle w:val="TableParagraph"/>
              <w:rPr>
                <w:rFonts w:ascii="Times New Roman"/>
                <w:sz w:val="20"/>
              </w:rPr>
            </w:pPr>
          </w:p>
        </w:tc>
        <w:tc>
          <w:tcPr>
            <w:tcW w:w="811" w:type="dxa"/>
            <w:gridSpan w:val="2"/>
          </w:tcPr>
          <w:p w:rsidR="00D11E8D" w:rsidRDefault="00D11E8D" w:rsidP="00A1477C">
            <w:pPr>
              <w:pStyle w:val="TableParagraph"/>
              <w:rPr>
                <w:rFonts w:ascii="Times New Roman"/>
                <w:sz w:val="20"/>
              </w:rPr>
            </w:pPr>
          </w:p>
        </w:tc>
        <w:tc>
          <w:tcPr>
            <w:tcW w:w="931" w:type="dxa"/>
          </w:tcPr>
          <w:p w:rsidR="00D11E8D" w:rsidRDefault="00D11E8D" w:rsidP="00A1477C">
            <w:pPr>
              <w:pStyle w:val="TableParagraph"/>
              <w:rPr>
                <w:rFonts w:ascii="Times New Roman"/>
                <w:sz w:val="20"/>
              </w:rPr>
            </w:pPr>
          </w:p>
        </w:tc>
        <w:tc>
          <w:tcPr>
            <w:tcW w:w="1202" w:type="dxa"/>
            <w:gridSpan w:val="2"/>
          </w:tcPr>
          <w:p w:rsidR="00D11E8D" w:rsidRDefault="00D11E8D" w:rsidP="00A1477C">
            <w:pPr>
              <w:pStyle w:val="TableParagraph"/>
              <w:rPr>
                <w:rFonts w:ascii="Times New Roman"/>
                <w:sz w:val="20"/>
              </w:rPr>
            </w:pPr>
          </w:p>
        </w:tc>
        <w:tc>
          <w:tcPr>
            <w:tcW w:w="1487" w:type="dxa"/>
            <w:gridSpan w:val="2"/>
          </w:tcPr>
          <w:p w:rsidR="00D11E8D" w:rsidRDefault="00D11E8D" w:rsidP="00A1477C">
            <w:pPr>
              <w:pStyle w:val="TableParagraph"/>
              <w:rPr>
                <w:rFonts w:ascii="Times New Roman"/>
                <w:sz w:val="20"/>
              </w:rPr>
            </w:pPr>
          </w:p>
        </w:tc>
        <w:tc>
          <w:tcPr>
            <w:tcW w:w="1487" w:type="dxa"/>
          </w:tcPr>
          <w:p w:rsidR="00D11E8D" w:rsidRDefault="00D11E8D" w:rsidP="00A1477C">
            <w:pPr>
              <w:pStyle w:val="TableParagraph"/>
              <w:rPr>
                <w:rFonts w:ascii="Times New Roman"/>
                <w:sz w:val="20"/>
              </w:rPr>
            </w:pPr>
          </w:p>
        </w:tc>
      </w:tr>
      <w:tr w:rsidR="00D11E8D" w:rsidTr="00A1477C">
        <w:trPr>
          <w:trHeight w:val="551"/>
        </w:trPr>
        <w:tc>
          <w:tcPr>
            <w:tcW w:w="674" w:type="dxa"/>
            <w:vMerge/>
            <w:tcBorders>
              <w:top w:val="nil"/>
            </w:tcBorders>
          </w:tcPr>
          <w:p w:rsidR="00D11E8D" w:rsidRDefault="00D11E8D" w:rsidP="00A1477C">
            <w:pPr>
              <w:rPr>
                <w:sz w:val="2"/>
                <w:szCs w:val="2"/>
              </w:rPr>
            </w:pPr>
          </w:p>
        </w:tc>
        <w:tc>
          <w:tcPr>
            <w:tcW w:w="1104" w:type="dxa"/>
            <w:gridSpan w:val="2"/>
          </w:tcPr>
          <w:p w:rsidR="00D11E8D" w:rsidRDefault="00D11E8D" w:rsidP="00A1477C">
            <w:pPr>
              <w:pStyle w:val="TableParagraph"/>
              <w:rPr>
                <w:rFonts w:ascii="Times New Roman"/>
                <w:sz w:val="20"/>
              </w:rPr>
            </w:pPr>
          </w:p>
        </w:tc>
        <w:tc>
          <w:tcPr>
            <w:tcW w:w="838" w:type="dxa"/>
            <w:gridSpan w:val="3"/>
          </w:tcPr>
          <w:p w:rsidR="00D11E8D" w:rsidRDefault="00D11E8D" w:rsidP="00A1477C">
            <w:pPr>
              <w:pStyle w:val="TableParagraph"/>
              <w:rPr>
                <w:rFonts w:ascii="Times New Roman"/>
                <w:sz w:val="20"/>
              </w:rPr>
            </w:pPr>
          </w:p>
        </w:tc>
        <w:tc>
          <w:tcPr>
            <w:tcW w:w="811" w:type="dxa"/>
            <w:gridSpan w:val="2"/>
          </w:tcPr>
          <w:p w:rsidR="00D11E8D" w:rsidRDefault="00D11E8D" w:rsidP="00A1477C">
            <w:pPr>
              <w:pStyle w:val="TableParagraph"/>
              <w:rPr>
                <w:rFonts w:ascii="Times New Roman"/>
                <w:sz w:val="20"/>
              </w:rPr>
            </w:pPr>
          </w:p>
        </w:tc>
        <w:tc>
          <w:tcPr>
            <w:tcW w:w="931" w:type="dxa"/>
          </w:tcPr>
          <w:p w:rsidR="00D11E8D" w:rsidRDefault="00D11E8D" w:rsidP="00A1477C">
            <w:pPr>
              <w:pStyle w:val="TableParagraph"/>
              <w:rPr>
                <w:rFonts w:ascii="Times New Roman"/>
                <w:sz w:val="20"/>
              </w:rPr>
            </w:pPr>
          </w:p>
        </w:tc>
        <w:tc>
          <w:tcPr>
            <w:tcW w:w="1202" w:type="dxa"/>
            <w:gridSpan w:val="2"/>
          </w:tcPr>
          <w:p w:rsidR="00D11E8D" w:rsidRDefault="00D11E8D" w:rsidP="00A1477C">
            <w:pPr>
              <w:pStyle w:val="TableParagraph"/>
              <w:rPr>
                <w:rFonts w:ascii="Times New Roman"/>
                <w:sz w:val="20"/>
              </w:rPr>
            </w:pPr>
          </w:p>
        </w:tc>
        <w:tc>
          <w:tcPr>
            <w:tcW w:w="1487" w:type="dxa"/>
            <w:gridSpan w:val="2"/>
          </w:tcPr>
          <w:p w:rsidR="00D11E8D" w:rsidRDefault="00D11E8D" w:rsidP="00A1477C">
            <w:pPr>
              <w:pStyle w:val="TableParagraph"/>
              <w:rPr>
                <w:rFonts w:ascii="Times New Roman"/>
                <w:sz w:val="20"/>
              </w:rPr>
            </w:pPr>
          </w:p>
        </w:tc>
        <w:tc>
          <w:tcPr>
            <w:tcW w:w="1487" w:type="dxa"/>
          </w:tcPr>
          <w:p w:rsidR="00D11E8D" w:rsidRDefault="00D11E8D" w:rsidP="00A1477C">
            <w:pPr>
              <w:pStyle w:val="TableParagraph"/>
              <w:rPr>
                <w:rFonts w:ascii="Times New Roman"/>
                <w:sz w:val="20"/>
              </w:rPr>
            </w:pPr>
          </w:p>
        </w:tc>
      </w:tr>
      <w:tr w:rsidR="00D11E8D" w:rsidTr="00A1477C">
        <w:trPr>
          <w:trHeight w:val="467"/>
        </w:trPr>
        <w:tc>
          <w:tcPr>
            <w:tcW w:w="8534" w:type="dxa"/>
            <w:gridSpan w:val="14"/>
          </w:tcPr>
          <w:p w:rsidR="00D11E8D" w:rsidRDefault="00D11E8D" w:rsidP="00A1477C">
            <w:pPr>
              <w:pStyle w:val="TableParagraph"/>
              <w:spacing w:before="99"/>
              <w:ind w:left="3087" w:right="3086"/>
              <w:jc w:val="center"/>
            </w:pPr>
            <w:r>
              <w:t>经费预算（单位：万元）</w:t>
            </w:r>
          </w:p>
        </w:tc>
      </w:tr>
      <w:tr w:rsidR="00D11E8D" w:rsidTr="00A1477C">
        <w:trPr>
          <w:trHeight w:val="565"/>
        </w:trPr>
        <w:tc>
          <w:tcPr>
            <w:tcW w:w="986" w:type="dxa"/>
            <w:gridSpan w:val="2"/>
          </w:tcPr>
          <w:p w:rsidR="00D11E8D" w:rsidRDefault="00D11E8D" w:rsidP="00A1477C">
            <w:pPr>
              <w:pStyle w:val="TableParagraph"/>
              <w:rPr>
                <w:rFonts w:ascii="Times New Roman"/>
                <w:sz w:val="20"/>
              </w:rPr>
            </w:pPr>
          </w:p>
        </w:tc>
        <w:tc>
          <w:tcPr>
            <w:tcW w:w="886" w:type="dxa"/>
            <w:gridSpan w:val="2"/>
          </w:tcPr>
          <w:p w:rsidR="00D11E8D" w:rsidRDefault="00D11E8D" w:rsidP="00A1477C">
            <w:pPr>
              <w:pStyle w:val="TableParagraph"/>
              <w:spacing w:before="149"/>
              <w:ind w:left="108"/>
            </w:pPr>
            <w:r>
              <w:t>合</w:t>
            </w:r>
            <w:r>
              <w:t xml:space="preserve"> </w:t>
            </w:r>
            <w:r>
              <w:t>计</w:t>
            </w:r>
          </w:p>
        </w:tc>
        <w:tc>
          <w:tcPr>
            <w:tcW w:w="1555" w:type="dxa"/>
            <w:gridSpan w:val="4"/>
          </w:tcPr>
          <w:p w:rsidR="00D11E8D" w:rsidRDefault="00D11E8D" w:rsidP="00A1477C">
            <w:pPr>
              <w:pStyle w:val="TableParagraph"/>
              <w:rPr>
                <w:rFonts w:ascii="Times New Roman"/>
                <w:sz w:val="20"/>
              </w:rPr>
            </w:pPr>
          </w:p>
        </w:tc>
        <w:tc>
          <w:tcPr>
            <w:tcW w:w="1527" w:type="dxa"/>
            <w:gridSpan w:val="2"/>
          </w:tcPr>
          <w:p w:rsidR="00D11E8D" w:rsidRDefault="00D11E8D" w:rsidP="00A1477C">
            <w:pPr>
              <w:pStyle w:val="TableParagraph"/>
              <w:rPr>
                <w:rFonts w:ascii="Times New Roman"/>
                <w:sz w:val="20"/>
              </w:rPr>
            </w:pPr>
          </w:p>
        </w:tc>
        <w:tc>
          <w:tcPr>
            <w:tcW w:w="1546" w:type="dxa"/>
            <w:gridSpan w:val="2"/>
          </w:tcPr>
          <w:p w:rsidR="00D11E8D" w:rsidRDefault="00D11E8D" w:rsidP="00A1477C">
            <w:pPr>
              <w:pStyle w:val="TableParagraph"/>
              <w:rPr>
                <w:rFonts w:ascii="Times New Roman"/>
                <w:sz w:val="20"/>
              </w:rPr>
            </w:pPr>
          </w:p>
        </w:tc>
        <w:tc>
          <w:tcPr>
            <w:tcW w:w="2034" w:type="dxa"/>
            <w:gridSpan w:val="2"/>
          </w:tcPr>
          <w:p w:rsidR="00D11E8D" w:rsidRDefault="00D11E8D" w:rsidP="00A1477C">
            <w:pPr>
              <w:pStyle w:val="TableParagraph"/>
              <w:rPr>
                <w:rFonts w:ascii="Times New Roman"/>
                <w:sz w:val="20"/>
              </w:rPr>
            </w:pPr>
          </w:p>
        </w:tc>
      </w:tr>
      <w:tr w:rsidR="00D11E8D" w:rsidTr="00A1477C">
        <w:trPr>
          <w:trHeight w:val="568"/>
        </w:trPr>
        <w:tc>
          <w:tcPr>
            <w:tcW w:w="986" w:type="dxa"/>
            <w:gridSpan w:val="2"/>
          </w:tcPr>
          <w:p w:rsidR="00D11E8D" w:rsidRDefault="00D11E8D" w:rsidP="00A1477C">
            <w:pPr>
              <w:pStyle w:val="TableParagraph"/>
              <w:spacing w:before="99"/>
              <w:ind w:left="283"/>
            </w:pPr>
            <w:r>
              <w:t>合计</w:t>
            </w:r>
          </w:p>
        </w:tc>
        <w:tc>
          <w:tcPr>
            <w:tcW w:w="886" w:type="dxa"/>
            <w:gridSpan w:val="2"/>
          </w:tcPr>
          <w:p w:rsidR="00D11E8D" w:rsidRDefault="00D11E8D" w:rsidP="00A1477C">
            <w:pPr>
              <w:pStyle w:val="TableParagraph"/>
              <w:rPr>
                <w:rFonts w:ascii="Times New Roman"/>
                <w:sz w:val="20"/>
              </w:rPr>
            </w:pPr>
          </w:p>
        </w:tc>
        <w:tc>
          <w:tcPr>
            <w:tcW w:w="1555" w:type="dxa"/>
            <w:gridSpan w:val="4"/>
          </w:tcPr>
          <w:p w:rsidR="00D11E8D" w:rsidRDefault="00D11E8D" w:rsidP="00A1477C">
            <w:pPr>
              <w:pStyle w:val="TableParagraph"/>
              <w:rPr>
                <w:rFonts w:ascii="Times New Roman"/>
                <w:sz w:val="20"/>
              </w:rPr>
            </w:pPr>
          </w:p>
        </w:tc>
        <w:tc>
          <w:tcPr>
            <w:tcW w:w="1527" w:type="dxa"/>
            <w:gridSpan w:val="2"/>
          </w:tcPr>
          <w:p w:rsidR="00D11E8D" w:rsidRDefault="00D11E8D" w:rsidP="00A1477C">
            <w:pPr>
              <w:pStyle w:val="TableParagraph"/>
              <w:rPr>
                <w:rFonts w:ascii="Times New Roman"/>
                <w:sz w:val="20"/>
              </w:rPr>
            </w:pPr>
          </w:p>
        </w:tc>
        <w:tc>
          <w:tcPr>
            <w:tcW w:w="1546" w:type="dxa"/>
            <w:gridSpan w:val="2"/>
          </w:tcPr>
          <w:p w:rsidR="00D11E8D" w:rsidRDefault="00D11E8D" w:rsidP="00A1477C">
            <w:pPr>
              <w:pStyle w:val="TableParagraph"/>
              <w:rPr>
                <w:rFonts w:ascii="Times New Roman"/>
                <w:sz w:val="20"/>
              </w:rPr>
            </w:pPr>
          </w:p>
        </w:tc>
        <w:tc>
          <w:tcPr>
            <w:tcW w:w="2034" w:type="dxa"/>
            <w:gridSpan w:val="2"/>
          </w:tcPr>
          <w:p w:rsidR="00D11E8D" w:rsidRDefault="00D11E8D" w:rsidP="00A1477C">
            <w:pPr>
              <w:pStyle w:val="TableParagraph"/>
              <w:rPr>
                <w:rFonts w:ascii="Times New Roman"/>
                <w:sz w:val="20"/>
              </w:rPr>
            </w:pPr>
          </w:p>
        </w:tc>
      </w:tr>
      <w:tr w:rsidR="00D11E8D" w:rsidTr="00A1477C">
        <w:trPr>
          <w:trHeight w:val="566"/>
        </w:trPr>
        <w:tc>
          <w:tcPr>
            <w:tcW w:w="986" w:type="dxa"/>
            <w:gridSpan w:val="2"/>
          </w:tcPr>
          <w:p w:rsidR="00D11E8D" w:rsidRDefault="00D11E8D" w:rsidP="00A1477C">
            <w:pPr>
              <w:pStyle w:val="TableParagraph"/>
              <w:spacing w:before="100"/>
              <w:ind w:left="530"/>
            </w:pPr>
            <w:r>
              <w:t>年</w:t>
            </w:r>
          </w:p>
        </w:tc>
        <w:tc>
          <w:tcPr>
            <w:tcW w:w="886" w:type="dxa"/>
            <w:gridSpan w:val="2"/>
          </w:tcPr>
          <w:p w:rsidR="00D11E8D" w:rsidRDefault="00D11E8D" w:rsidP="00A1477C">
            <w:pPr>
              <w:pStyle w:val="TableParagraph"/>
              <w:rPr>
                <w:rFonts w:ascii="Times New Roman"/>
                <w:sz w:val="20"/>
              </w:rPr>
            </w:pPr>
          </w:p>
        </w:tc>
        <w:tc>
          <w:tcPr>
            <w:tcW w:w="1555" w:type="dxa"/>
            <w:gridSpan w:val="4"/>
          </w:tcPr>
          <w:p w:rsidR="00D11E8D" w:rsidRDefault="00D11E8D" w:rsidP="00A1477C">
            <w:pPr>
              <w:pStyle w:val="TableParagraph"/>
              <w:rPr>
                <w:rFonts w:ascii="Times New Roman"/>
                <w:sz w:val="20"/>
              </w:rPr>
            </w:pPr>
          </w:p>
        </w:tc>
        <w:tc>
          <w:tcPr>
            <w:tcW w:w="1527" w:type="dxa"/>
            <w:gridSpan w:val="2"/>
          </w:tcPr>
          <w:p w:rsidR="00D11E8D" w:rsidRDefault="00D11E8D" w:rsidP="00A1477C">
            <w:pPr>
              <w:pStyle w:val="TableParagraph"/>
              <w:rPr>
                <w:rFonts w:ascii="Times New Roman"/>
                <w:sz w:val="20"/>
              </w:rPr>
            </w:pPr>
          </w:p>
        </w:tc>
        <w:tc>
          <w:tcPr>
            <w:tcW w:w="1546" w:type="dxa"/>
            <w:gridSpan w:val="2"/>
          </w:tcPr>
          <w:p w:rsidR="00D11E8D" w:rsidRDefault="00D11E8D" w:rsidP="00A1477C">
            <w:pPr>
              <w:pStyle w:val="TableParagraph"/>
              <w:rPr>
                <w:rFonts w:ascii="Times New Roman"/>
                <w:sz w:val="20"/>
              </w:rPr>
            </w:pPr>
          </w:p>
        </w:tc>
        <w:tc>
          <w:tcPr>
            <w:tcW w:w="2034" w:type="dxa"/>
            <w:gridSpan w:val="2"/>
          </w:tcPr>
          <w:p w:rsidR="00D11E8D" w:rsidRDefault="00D11E8D" w:rsidP="00A1477C">
            <w:pPr>
              <w:pStyle w:val="TableParagraph"/>
              <w:rPr>
                <w:rFonts w:ascii="Times New Roman"/>
                <w:sz w:val="20"/>
              </w:rPr>
            </w:pPr>
          </w:p>
        </w:tc>
      </w:tr>
      <w:tr w:rsidR="00D11E8D" w:rsidTr="00A1477C">
        <w:trPr>
          <w:trHeight w:val="565"/>
        </w:trPr>
        <w:tc>
          <w:tcPr>
            <w:tcW w:w="986" w:type="dxa"/>
            <w:gridSpan w:val="2"/>
          </w:tcPr>
          <w:p w:rsidR="00D11E8D" w:rsidRDefault="00D11E8D" w:rsidP="00A1477C">
            <w:pPr>
              <w:pStyle w:val="TableParagraph"/>
              <w:spacing w:before="99"/>
              <w:ind w:left="530"/>
            </w:pPr>
            <w:r>
              <w:t>年</w:t>
            </w:r>
          </w:p>
        </w:tc>
        <w:tc>
          <w:tcPr>
            <w:tcW w:w="886" w:type="dxa"/>
            <w:gridSpan w:val="2"/>
          </w:tcPr>
          <w:p w:rsidR="00D11E8D" w:rsidRDefault="00D11E8D" w:rsidP="00A1477C">
            <w:pPr>
              <w:pStyle w:val="TableParagraph"/>
              <w:rPr>
                <w:rFonts w:ascii="Times New Roman"/>
                <w:sz w:val="20"/>
              </w:rPr>
            </w:pPr>
          </w:p>
        </w:tc>
        <w:tc>
          <w:tcPr>
            <w:tcW w:w="1555" w:type="dxa"/>
            <w:gridSpan w:val="4"/>
          </w:tcPr>
          <w:p w:rsidR="00D11E8D" w:rsidRDefault="00D11E8D" w:rsidP="00A1477C">
            <w:pPr>
              <w:pStyle w:val="TableParagraph"/>
              <w:rPr>
                <w:rFonts w:ascii="Times New Roman"/>
                <w:sz w:val="20"/>
              </w:rPr>
            </w:pPr>
          </w:p>
        </w:tc>
        <w:tc>
          <w:tcPr>
            <w:tcW w:w="1527" w:type="dxa"/>
            <w:gridSpan w:val="2"/>
          </w:tcPr>
          <w:p w:rsidR="00D11E8D" w:rsidRDefault="00D11E8D" w:rsidP="00A1477C">
            <w:pPr>
              <w:pStyle w:val="TableParagraph"/>
              <w:rPr>
                <w:rFonts w:ascii="Times New Roman"/>
                <w:sz w:val="20"/>
              </w:rPr>
            </w:pPr>
          </w:p>
        </w:tc>
        <w:tc>
          <w:tcPr>
            <w:tcW w:w="1546" w:type="dxa"/>
            <w:gridSpan w:val="2"/>
          </w:tcPr>
          <w:p w:rsidR="00D11E8D" w:rsidRDefault="00D11E8D" w:rsidP="00A1477C">
            <w:pPr>
              <w:pStyle w:val="TableParagraph"/>
              <w:rPr>
                <w:rFonts w:ascii="Times New Roman"/>
                <w:sz w:val="20"/>
              </w:rPr>
            </w:pPr>
          </w:p>
        </w:tc>
        <w:tc>
          <w:tcPr>
            <w:tcW w:w="2034" w:type="dxa"/>
            <w:gridSpan w:val="2"/>
          </w:tcPr>
          <w:p w:rsidR="00D11E8D" w:rsidRDefault="00D11E8D" w:rsidP="00A1477C">
            <w:pPr>
              <w:pStyle w:val="TableParagraph"/>
              <w:rPr>
                <w:rFonts w:ascii="Times New Roman"/>
                <w:sz w:val="20"/>
              </w:rPr>
            </w:pPr>
          </w:p>
        </w:tc>
      </w:tr>
      <w:tr w:rsidR="00D11E8D" w:rsidTr="00A1477C">
        <w:trPr>
          <w:trHeight w:val="568"/>
        </w:trPr>
        <w:tc>
          <w:tcPr>
            <w:tcW w:w="986" w:type="dxa"/>
            <w:gridSpan w:val="2"/>
          </w:tcPr>
          <w:p w:rsidR="00D11E8D" w:rsidRDefault="00D11E8D" w:rsidP="00A1477C">
            <w:pPr>
              <w:pStyle w:val="TableParagraph"/>
              <w:spacing w:before="101"/>
              <w:ind w:left="530"/>
            </w:pPr>
            <w:r>
              <w:t>年</w:t>
            </w:r>
          </w:p>
        </w:tc>
        <w:tc>
          <w:tcPr>
            <w:tcW w:w="886" w:type="dxa"/>
            <w:gridSpan w:val="2"/>
          </w:tcPr>
          <w:p w:rsidR="00D11E8D" w:rsidRDefault="00D11E8D" w:rsidP="00A1477C">
            <w:pPr>
              <w:pStyle w:val="TableParagraph"/>
              <w:rPr>
                <w:rFonts w:ascii="Times New Roman"/>
                <w:sz w:val="20"/>
              </w:rPr>
            </w:pPr>
          </w:p>
        </w:tc>
        <w:tc>
          <w:tcPr>
            <w:tcW w:w="1555" w:type="dxa"/>
            <w:gridSpan w:val="4"/>
          </w:tcPr>
          <w:p w:rsidR="00D11E8D" w:rsidRDefault="00D11E8D" w:rsidP="00A1477C">
            <w:pPr>
              <w:pStyle w:val="TableParagraph"/>
              <w:rPr>
                <w:rFonts w:ascii="Times New Roman"/>
                <w:sz w:val="20"/>
              </w:rPr>
            </w:pPr>
          </w:p>
        </w:tc>
        <w:tc>
          <w:tcPr>
            <w:tcW w:w="1527" w:type="dxa"/>
            <w:gridSpan w:val="2"/>
          </w:tcPr>
          <w:p w:rsidR="00D11E8D" w:rsidRDefault="00D11E8D" w:rsidP="00A1477C">
            <w:pPr>
              <w:pStyle w:val="TableParagraph"/>
              <w:rPr>
                <w:rFonts w:ascii="Times New Roman"/>
                <w:sz w:val="20"/>
              </w:rPr>
            </w:pPr>
          </w:p>
        </w:tc>
        <w:tc>
          <w:tcPr>
            <w:tcW w:w="1546" w:type="dxa"/>
            <w:gridSpan w:val="2"/>
          </w:tcPr>
          <w:p w:rsidR="00D11E8D" w:rsidRDefault="00D11E8D" w:rsidP="00A1477C">
            <w:pPr>
              <w:pStyle w:val="TableParagraph"/>
              <w:rPr>
                <w:rFonts w:ascii="Times New Roman"/>
                <w:sz w:val="20"/>
              </w:rPr>
            </w:pPr>
          </w:p>
        </w:tc>
        <w:tc>
          <w:tcPr>
            <w:tcW w:w="2034" w:type="dxa"/>
            <w:gridSpan w:val="2"/>
          </w:tcPr>
          <w:p w:rsidR="00D11E8D" w:rsidRDefault="00D11E8D" w:rsidP="00A1477C">
            <w:pPr>
              <w:pStyle w:val="TableParagraph"/>
              <w:rPr>
                <w:rFonts w:ascii="Times New Roman"/>
                <w:sz w:val="20"/>
              </w:rPr>
            </w:pPr>
          </w:p>
        </w:tc>
      </w:tr>
    </w:tbl>
    <w:p w:rsidR="00D11E8D" w:rsidRDefault="00D11E8D" w:rsidP="00D11E8D">
      <w:pPr>
        <w:rPr>
          <w:rFonts w:ascii="Times New Roman"/>
          <w:sz w:val="20"/>
        </w:rPr>
        <w:sectPr w:rsidR="00D11E8D">
          <w:pgSz w:w="11910" w:h="16840"/>
          <w:pgMar w:top="1580" w:right="1280" w:bottom="280" w:left="1320" w:header="720" w:footer="720" w:gutter="0"/>
          <w:cols w:space="720"/>
        </w:sectPr>
      </w:pPr>
    </w:p>
    <w:p w:rsidR="00D11E8D" w:rsidRDefault="00D11E8D" w:rsidP="00D11E8D">
      <w:pPr>
        <w:pStyle w:val="a3"/>
        <w:ind w:left="367"/>
        <w:rPr>
          <w:rFonts w:ascii="Times New Roman"/>
          <w:sz w:val="20"/>
        </w:rPr>
      </w:pPr>
      <w:r>
        <w:rPr>
          <w:rFonts w:ascii="Times New Roman"/>
          <w:noProof/>
          <w:sz w:val="20"/>
        </w:rPr>
        <w:lastRenderedPageBreak/>
        <mc:AlternateContent>
          <mc:Choice Requires="wps">
            <w:drawing>
              <wp:inline distT="0" distB="0" distL="114300" distR="114300" wp14:anchorId="37DED540" wp14:editId="7AA7C593">
                <wp:extent cx="5603240" cy="7923530"/>
                <wp:effectExtent l="4445" t="4445" r="12065" b="15875"/>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noChangeArrowheads="1"/>
                      </wps:cNvSpPr>
                      <wps:spPr bwMode="auto">
                        <a:xfrm>
                          <a:off x="0" y="0"/>
                          <a:ext cx="5603240" cy="7923530"/>
                        </a:xfrm>
                        <a:prstGeom prst="rect">
                          <a:avLst/>
                        </a:prstGeom>
                        <a:noFill/>
                        <a:ln w="6097">
                          <a:solidFill>
                            <a:srgbClr val="000000"/>
                          </a:solidFill>
                          <a:prstDash val="solid"/>
                          <a:miter lim="800000"/>
                        </a:ln>
                        <a:effectLst/>
                      </wps:spPr>
                      <wps:txbx>
                        <w:txbxContent>
                          <w:p w:rsidR="00D11E8D" w:rsidRDefault="00D11E8D" w:rsidP="00D11E8D">
                            <w:pPr>
                              <w:spacing w:before="102"/>
                              <w:ind w:left="523"/>
                            </w:pPr>
                            <w:r>
                              <w:rPr>
                                <w:rFonts w:ascii="Times New Roman" w:eastAsia="Times New Roman"/>
                              </w:rPr>
                              <w:t>1</w:t>
                            </w:r>
                            <w:r>
                              <w:rPr>
                                <w:rFonts w:eastAsia="宋体" w:hint="eastAsia"/>
                              </w:rPr>
                              <w:t>.</w:t>
                            </w:r>
                            <w:r>
                              <w:t>本项目研究意义及国内外同类研究工作现状（</w:t>
                            </w:r>
                            <w:proofErr w:type="gramStart"/>
                            <w:r>
                              <w:t>附主要</w:t>
                            </w:r>
                            <w:proofErr w:type="gramEnd"/>
                            <w:r>
                              <w:t>参考文献及出处）：</w:t>
                            </w:r>
                          </w:p>
                        </w:txbxContent>
                      </wps:txbx>
                      <wps:bodyPr rot="0" vert="horz" wrap="square" lIns="0" tIns="0" rIns="0" bIns="0" anchor="t" anchorCtr="0" upright="1">
                        <a:noAutofit/>
                      </wps:bodyPr>
                    </wps:wsp>
                  </a:graphicData>
                </a:graphic>
              </wp:inline>
            </w:drawing>
          </mc:Choice>
          <mc:Fallback>
            <w:pict>
              <v:shape w14:anchorId="37DED540" id="文本框 13" o:spid="_x0000_s1032" type="#_x0000_t202" style="width:441.2pt;height:6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" filled="f" strokeweight=".16936mm">
                <o:lock v:ext="edit" rotation="t"/>
                <v:textbox inset="0,0,0,0">
                  <w:txbxContent>
                    <w:p w:rsidR="00D11E8D" w:rsidRDefault="00D11E8D" w:rsidP="00D11E8D">
                      <w:pPr>
                        <w:spacing w:before="102"/>
                        <w:ind w:left="523"/>
                      </w:pPr>
                      <w:r>
                        <w:rPr>
                          <w:rFonts w:ascii="Times New Roman" w:eastAsia="Times New Roman"/>
                        </w:rPr>
                        <w:t>1</w:t>
                      </w:r>
                      <w:r>
                        <w:rPr>
                          <w:rFonts w:eastAsia="宋体" w:hint="eastAsia"/>
                        </w:rPr>
                        <w:t>.</w:t>
                      </w:r>
                      <w:r>
                        <w:t>本项目研究意义及国内外同类研究工作现状（</w:t>
                      </w:r>
                      <w:proofErr w:type="gramStart"/>
                      <w:r>
                        <w:t>附主要</w:t>
                      </w:r>
                      <w:proofErr w:type="gramEnd"/>
                      <w:r>
                        <w:t>参考文献及出处）：</w:t>
                      </w:r>
                    </w:p>
                  </w:txbxContent>
                </v:textbox>
                <w10:anchorlock/>
              </v:shape>
            </w:pict>
          </mc:Fallback>
        </mc:AlternateContent>
      </w:r>
    </w:p>
    <w:p w:rsidR="00D11E8D" w:rsidRDefault="00D11E8D" w:rsidP="00D11E8D">
      <w:pPr>
        <w:rPr>
          <w:rFonts w:ascii="Times New Roman"/>
          <w:sz w:val="20"/>
        </w:rPr>
        <w:sectPr w:rsidR="00D11E8D">
          <w:pgSz w:w="11910" w:h="16840"/>
          <w:pgMar w:top="1420" w:right="1280" w:bottom="280" w:left="1320" w:header="720" w:footer="720" w:gutter="0"/>
          <w:cols w:space="720"/>
        </w:sectPr>
      </w:pPr>
    </w:p>
    <w:p w:rsidR="00D11E8D" w:rsidRDefault="00D11E8D" w:rsidP="00D11E8D">
      <w:pPr>
        <w:spacing w:before="117"/>
        <w:ind w:left="480" w:firstLineChars="200" w:firstLine="420"/>
      </w:pPr>
      <w:r>
        <w:rPr>
          <w:noProof/>
        </w:rPr>
        <w:lastRenderedPageBreak/>
        <mc:AlternateContent>
          <mc:Choice Requires="wpg">
            <w:drawing>
              <wp:anchor distT="0" distB="0" distL="114300" distR="114300" simplePos="0" relativeHeight="251659264" behindDoc="1" locked="0" layoutInCell="1" allowOverlap="1" wp14:anchorId="115383A1" wp14:editId="4BED6844">
                <wp:simplePos x="0" y="0"/>
                <wp:positionH relativeFrom="page">
                  <wp:posOffset>1071880</wp:posOffset>
                </wp:positionH>
                <wp:positionV relativeFrom="paragraph">
                  <wp:posOffset>4445</wp:posOffset>
                </wp:positionV>
                <wp:extent cx="5533390" cy="8237220"/>
                <wp:effectExtent l="1905" t="1270" r="8255" b="10160"/>
                <wp:wrapNone/>
                <wp:docPr id="2" name="组合 2"/>
                <wp:cNvGraphicFramePr/>
                <a:graphic xmlns:a="http://schemas.openxmlformats.org/drawingml/2006/main">
                  <a:graphicData uri="http://schemas.microsoft.com/office/word/2010/wordprocessingGroup">
                    <wpg:wgp>
                      <wpg:cNvGrpSpPr/>
                      <wpg:grpSpPr>
                        <a:xfrm>
                          <a:off x="0" y="0"/>
                          <a:ext cx="5533390" cy="8237220"/>
                          <a:chOff x="1688" y="7"/>
                          <a:chExt cx="8714" cy="12972"/>
                        </a:xfrm>
                        <a:effectLst/>
                      </wpg:grpSpPr>
                      <wps:wsp>
                        <wps:cNvPr id="3" name="Line 6"/>
                        <wps:cNvCnPr>
                          <a:cxnSpLocks noChangeShapeType="1"/>
                        </wps:cNvCnPr>
                        <wps:spPr bwMode="auto">
                          <a:xfrm>
                            <a:off x="1697" y="12"/>
                            <a:ext cx="8694" cy="0"/>
                          </a:xfrm>
                          <a:prstGeom prst="line">
                            <a:avLst/>
                          </a:prstGeom>
                          <a:noFill/>
                          <a:ln w="6096">
                            <a:solidFill>
                              <a:srgbClr val="000000"/>
                            </a:solidFill>
                            <a:prstDash val="solid"/>
                            <a:round/>
                          </a:ln>
                          <a:effectLst/>
                        </wps:spPr>
                        <wps:bodyPr/>
                      </wps:wsp>
                      <wps:wsp>
                        <wps:cNvPr id="4" name="Line 5"/>
                        <wps:cNvCnPr>
                          <a:cxnSpLocks noChangeShapeType="1"/>
                        </wps:cNvCnPr>
                        <wps:spPr bwMode="auto">
                          <a:xfrm>
                            <a:off x="1692" y="7"/>
                            <a:ext cx="0" cy="12972"/>
                          </a:xfrm>
                          <a:prstGeom prst="line">
                            <a:avLst/>
                          </a:prstGeom>
                          <a:noFill/>
                          <a:ln w="6096">
                            <a:solidFill>
                              <a:srgbClr val="000000"/>
                            </a:solidFill>
                            <a:prstDash val="solid"/>
                            <a:round/>
                          </a:ln>
                          <a:effectLst/>
                        </wps:spPr>
                        <wps:bodyPr/>
                      </wps:wsp>
                      <wps:wsp>
                        <wps:cNvPr id="5" name="Line 4"/>
                        <wps:cNvCnPr>
                          <a:cxnSpLocks noChangeShapeType="1"/>
                        </wps:cNvCnPr>
                        <wps:spPr bwMode="auto">
                          <a:xfrm>
                            <a:off x="1697" y="12974"/>
                            <a:ext cx="8694" cy="0"/>
                          </a:xfrm>
                          <a:prstGeom prst="line">
                            <a:avLst/>
                          </a:prstGeom>
                          <a:noFill/>
                          <a:ln w="6097">
                            <a:solidFill>
                              <a:srgbClr val="000000"/>
                            </a:solidFill>
                            <a:prstDash val="solid"/>
                            <a:round/>
                          </a:ln>
                          <a:effectLst/>
                        </wps:spPr>
                        <wps:bodyPr/>
                      </wps:wsp>
                      <wps:wsp>
                        <wps:cNvPr id="6" name="Line 3"/>
                        <wps:cNvCnPr>
                          <a:cxnSpLocks noChangeShapeType="1"/>
                        </wps:cNvCnPr>
                        <wps:spPr bwMode="auto">
                          <a:xfrm>
                            <a:off x="10396" y="7"/>
                            <a:ext cx="0" cy="12972"/>
                          </a:xfrm>
                          <a:prstGeom prst="line">
                            <a:avLst/>
                          </a:prstGeom>
                          <a:noFill/>
                          <a:ln w="6097">
                            <a:solidFill>
                              <a:srgbClr val="000000"/>
                            </a:solidFill>
                            <a:prstDash val="solid"/>
                            <a:round/>
                          </a:ln>
                          <a:effectLst/>
                        </wps:spPr>
                        <wps:bodyPr/>
                      </wps:wsp>
                    </wpg:wgp>
                  </a:graphicData>
                </a:graphic>
              </wp:anchor>
            </w:drawing>
          </mc:Choice>
          <mc:Fallback>
            <w:pict>
              <v:group w14:anchorId="69813654" id="组合 2" o:spid="_x0000_s1026" style="position:absolute;left:0;text-align:left;margin-left:84.4pt;margin-top:.35pt;width:435.7pt;height:648.6pt;z-index:-251657216;mso-position-horizontal-relative:page" coordorigin="1688,7" coordsize="8714,1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">
                <v:line id="Line 6" o:spid="_x0000_s1027" style="position:absolute;visibility:visible;mso-wrap-style:square" from="1697,12" to="1039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5" o:spid="_x0000_s1028" style="position:absolute;visibility:visible;mso-wrap-style:square" from="1692,7" to="1692,12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4" o:spid="_x0000_s1029" style="position:absolute;visibility:visible;mso-wrap-style:square" from="1697,12974" to="10391,12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5A9sIAAADaAAAADwAAAGRycy9kb3ducmV2LnhtbESPT4vCMBTE78J+h/AWvNl0FYt0jSIL&#10;ggdh8c/F26N5mxaTl9JErX76jSB4HGbmN8x82TsrrtSFxrOCrywHQVx53bBRcDysRzMQISJrtJ5J&#10;wZ0CLBcfgzmW2t94R9d9NCJBOJSooI6xLaUMVU0OQ+Zb4uT9+c5hTLIzUnd4S3Bn5TjPC+mw4bRQ&#10;Y0s/NVXn/cUpmKzup37i7cw+TFOMTXHe/ra5UsPPfvUNIlIf3+FXe6MVTOF5Jd0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75A9sIAAADaAAAADwAAAAAAAAAAAAAA&#10;AAChAgAAZHJzL2Rvd25yZXYueG1sUEsFBgAAAAAEAAQA+QAAAJADAAAAAA==&#10;" strokeweight=".16936mm"/>
                <v:line id="Line 3" o:spid="_x0000_s1030" style="position:absolute;visibility:visible;mso-wrap-style:square" from="10396,7" to="10396,12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egcIAAADaAAAADwAAAGRycy9kb3ducmV2LnhtbESPT4vCMBTE74LfITxhb5quQpGuqcjC&#10;ggdB/HPx9mjepqXJS2myWv30G0HwOMzMb5jVenBWXKkPjWcFn7MMBHHldcNGwfn0M12CCBFZo/VM&#10;Cu4UYF2ORysstL/xga7HaESCcChQQR1jV0gZqpochpnviJP363uHMcneSN3jLcGdlfMsy6XDhtNC&#10;jR1911S1xz+nYLG5X4aFt0v7ME0+N3m723eZUh+TYfMFItIQ3+FXe6sV5PC8km6AL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2zegcIAAADaAAAADwAAAAAAAAAAAAAA&#10;AAChAgAAZHJzL2Rvd25yZXYueG1sUEsFBgAAAAAEAAQA+QAAAJADAAAAAA==&#10;" strokeweight=".16936mm"/>
                <w10:wrap anchorx="page"/>
              </v:group>
            </w:pict>
          </mc:Fallback>
        </mc:AlternateContent>
      </w:r>
      <w:r>
        <w:rPr>
          <w:rFonts w:ascii="Times New Roman" w:eastAsia="Times New Roman"/>
        </w:rPr>
        <w:t>2.</w:t>
      </w:r>
      <w:r>
        <w:t>主要研究内容、目标、方案和进度及拟解决的关键问题：</w:t>
      </w:r>
    </w:p>
    <w:p w:rsidR="00D11E8D" w:rsidRDefault="00D11E8D" w:rsidP="00D11E8D">
      <w:pPr>
        <w:sectPr w:rsidR="00D11E8D">
          <w:pgSz w:w="11910" w:h="16840"/>
          <w:pgMar w:top="1580" w:right="1280" w:bottom="280" w:left="1320" w:header="720" w:footer="720" w:gutter="0"/>
          <w:cols w:space="720"/>
        </w:sectPr>
      </w:pPr>
    </w:p>
    <w:tbl>
      <w:tblPr>
        <w:tblW w:w="8524"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4"/>
      </w:tblGrid>
      <w:tr w:rsidR="00D11E8D" w:rsidTr="00A1477C">
        <w:trPr>
          <w:trHeight w:val="6084"/>
        </w:trPr>
        <w:tc>
          <w:tcPr>
            <w:tcW w:w="8524" w:type="dxa"/>
          </w:tcPr>
          <w:p w:rsidR="00D11E8D" w:rsidRDefault="00D11E8D" w:rsidP="00A1477C">
            <w:pPr>
              <w:pStyle w:val="TableParagraph"/>
              <w:spacing w:before="99"/>
              <w:ind w:left="107" w:firstLineChars="200" w:firstLine="420"/>
            </w:pPr>
            <w:r>
              <w:rPr>
                <w:rFonts w:ascii="Times New Roman" w:eastAsia="Times New Roman"/>
              </w:rPr>
              <w:lastRenderedPageBreak/>
              <w:t>3.</w:t>
            </w:r>
            <w:r>
              <w:t>预期成果形式、去向和效益</w:t>
            </w:r>
            <w:r>
              <w:rPr>
                <w:rFonts w:hint="eastAsia"/>
              </w:rPr>
              <w:t>：</w:t>
            </w:r>
          </w:p>
        </w:tc>
      </w:tr>
      <w:tr w:rsidR="00D11E8D" w:rsidTr="005B42BA">
        <w:trPr>
          <w:trHeight w:val="2819"/>
        </w:trPr>
        <w:tc>
          <w:tcPr>
            <w:tcW w:w="8524" w:type="dxa"/>
          </w:tcPr>
          <w:p w:rsidR="00D11E8D" w:rsidRDefault="00D11E8D" w:rsidP="00A1477C">
            <w:pPr>
              <w:pStyle w:val="TableParagraph"/>
              <w:spacing w:before="99"/>
              <w:ind w:left="107" w:firstLineChars="200" w:firstLine="420"/>
            </w:pPr>
            <w:r>
              <w:rPr>
                <w:rFonts w:ascii="Times New Roman" w:eastAsia="Times New Roman"/>
              </w:rPr>
              <w:t>4.</w:t>
            </w:r>
            <w:r>
              <w:t>单位意见：</w:t>
            </w:r>
          </w:p>
          <w:p w:rsidR="00D11E8D" w:rsidRDefault="00D11E8D" w:rsidP="00A1477C">
            <w:pPr>
              <w:pStyle w:val="TableParagraph"/>
            </w:pPr>
          </w:p>
          <w:p w:rsidR="00D11E8D" w:rsidRDefault="00D11E8D" w:rsidP="00A1477C">
            <w:pPr>
              <w:pStyle w:val="TableParagraph"/>
            </w:pPr>
          </w:p>
          <w:p w:rsidR="00D11E8D" w:rsidRDefault="00D11E8D" w:rsidP="00A1477C">
            <w:pPr>
              <w:pStyle w:val="TableParagraph"/>
            </w:pPr>
          </w:p>
          <w:p w:rsidR="00D11E8D" w:rsidRDefault="00D11E8D" w:rsidP="00A1477C">
            <w:pPr>
              <w:pStyle w:val="TableParagraph"/>
            </w:pPr>
          </w:p>
          <w:p w:rsidR="00D11E8D" w:rsidRDefault="00D11E8D" w:rsidP="00A1477C">
            <w:pPr>
              <w:pStyle w:val="TableParagraph"/>
            </w:pPr>
          </w:p>
          <w:p w:rsidR="00D11E8D" w:rsidRDefault="00D11E8D" w:rsidP="00A1477C">
            <w:pPr>
              <w:pStyle w:val="TableParagraph"/>
            </w:pPr>
          </w:p>
          <w:p w:rsidR="00D11E8D" w:rsidRDefault="00D11E8D" w:rsidP="00A1477C">
            <w:pPr>
              <w:pStyle w:val="TableParagraph"/>
              <w:spacing w:before="11"/>
              <w:rPr>
                <w:sz w:val="28"/>
              </w:rPr>
            </w:pPr>
          </w:p>
          <w:p w:rsidR="00D11E8D" w:rsidRDefault="00D11E8D" w:rsidP="00A1477C">
            <w:pPr>
              <w:pStyle w:val="TableParagraph"/>
              <w:tabs>
                <w:tab w:val="left" w:pos="631"/>
                <w:tab w:val="left" w:pos="1262"/>
              </w:tabs>
              <w:ind w:right="208"/>
              <w:jc w:val="right"/>
            </w:pPr>
            <w:r>
              <w:t>年</w:t>
            </w:r>
            <w:r>
              <w:tab/>
            </w:r>
            <w:r>
              <w:t>月</w:t>
            </w:r>
            <w:r>
              <w:tab/>
            </w:r>
            <w:r>
              <w:rPr>
                <w:spacing w:val="-3"/>
              </w:rPr>
              <w:t>日</w:t>
            </w:r>
            <w:r>
              <w:t>（</w:t>
            </w:r>
            <w:r>
              <w:rPr>
                <w:spacing w:val="-3"/>
              </w:rPr>
              <w:t>盖</w:t>
            </w:r>
            <w:r>
              <w:t>章）</w:t>
            </w:r>
          </w:p>
        </w:tc>
      </w:tr>
      <w:tr w:rsidR="005B42BA" w:rsidTr="005B42BA">
        <w:trPr>
          <w:trHeight w:val="2819"/>
        </w:trPr>
        <w:tc>
          <w:tcPr>
            <w:tcW w:w="8524" w:type="dxa"/>
          </w:tcPr>
          <w:p w:rsidR="005B42BA" w:rsidRDefault="005B42BA" w:rsidP="005B42BA">
            <w:pPr>
              <w:pStyle w:val="TableParagraph"/>
              <w:spacing w:before="99"/>
              <w:ind w:firstLineChars="200" w:firstLine="420"/>
            </w:pPr>
            <w:r>
              <w:rPr>
                <w:rFonts w:hint="eastAsia"/>
              </w:rPr>
              <w:t>5</w:t>
            </w:r>
            <w:r>
              <w:t>.</w:t>
            </w:r>
            <w:r>
              <w:t>浙江省中华职业教育社审批意见</w:t>
            </w:r>
          </w:p>
          <w:p w:rsidR="005B42BA" w:rsidRDefault="005B42BA" w:rsidP="005B42BA">
            <w:pPr>
              <w:pStyle w:val="TableParagraph"/>
              <w:spacing w:before="99"/>
            </w:pPr>
          </w:p>
          <w:p w:rsidR="005B42BA" w:rsidRDefault="005B42BA" w:rsidP="005B42BA">
            <w:pPr>
              <w:pStyle w:val="TableParagraph"/>
              <w:spacing w:before="99"/>
            </w:pPr>
          </w:p>
          <w:p w:rsidR="005B42BA" w:rsidRDefault="005B42BA" w:rsidP="005B42BA">
            <w:pPr>
              <w:pStyle w:val="TableParagraph"/>
              <w:spacing w:before="99"/>
            </w:pPr>
          </w:p>
          <w:p w:rsidR="005B42BA" w:rsidRDefault="005B42BA" w:rsidP="005B42BA">
            <w:pPr>
              <w:pStyle w:val="TableParagraph"/>
              <w:spacing w:before="99"/>
            </w:pPr>
          </w:p>
          <w:p w:rsidR="005B42BA" w:rsidRDefault="005B42BA" w:rsidP="005B42BA">
            <w:pPr>
              <w:pStyle w:val="TableParagraph"/>
              <w:spacing w:before="99"/>
              <w:ind w:firstLineChars="2800" w:firstLine="5880"/>
              <w:rPr>
                <w:rFonts w:ascii="Times New Roman" w:eastAsia="Times New Roman"/>
              </w:rPr>
            </w:pPr>
            <w:r>
              <w:t>年</w:t>
            </w:r>
            <w:r>
              <w:tab/>
            </w:r>
            <w:r>
              <w:t>月</w:t>
            </w:r>
            <w:r>
              <w:tab/>
            </w:r>
            <w:r>
              <w:rPr>
                <w:spacing w:val="-3"/>
              </w:rPr>
              <w:t>日</w:t>
            </w:r>
            <w:r>
              <w:t>（</w:t>
            </w:r>
            <w:r>
              <w:rPr>
                <w:spacing w:val="-3"/>
              </w:rPr>
              <w:t>盖</w:t>
            </w:r>
            <w:r>
              <w:t>章）</w:t>
            </w:r>
          </w:p>
        </w:tc>
      </w:tr>
    </w:tbl>
    <w:p w:rsidR="00D11E8D" w:rsidRDefault="00D11E8D" w:rsidP="00D11E8D">
      <w:pPr>
        <w:jc w:val="right"/>
        <w:sectPr w:rsidR="00D11E8D">
          <w:pgSz w:w="11910" w:h="16840"/>
          <w:pgMar w:top="1420" w:right="1280" w:bottom="280" w:left="1320" w:header="720" w:footer="720" w:gutter="0"/>
          <w:cols w:space="720"/>
        </w:sectPr>
      </w:pPr>
    </w:p>
    <w:p w:rsidR="00D11E8D" w:rsidRDefault="00D11E8D" w:rsidP="00D11E8D">
      <w:pPr>
        <w:pStyle w:val="2"/>
        <w:spacing w:before="200"/>
        <w:ind w:left="0"/>
        <w:rPr>
          <w:b w:val="0"/>
          <w:bCs w:val="0"/>
          <w:color w:val="282828"/>
          <w:sz w:val="32"/>
          <w:szCs w:val="32"/>
        </w:rPr>
      </w:pPr>
      <w:r>
        <w:rPr>
          <w:rFonts w:hint="eastAsia"/>
          <w:b w:val="0"/>
          <w:bCs w:val="0"/>
          <w:color w:val="282828"/>
          <w:sz w:val="32"/>
          <w:szCs w:val="32"/>
        </w:rPr>
        <w:lastRenderedPageBreak/>
        <w:t>附件 2</w:t>
      </w:r>
    </w:p>
    <w:p w:rsidR="00D11E8D" w:rsidRDefault="00D11E8D" w:rsidP="00D11E8D">
      <w:pPr>
        <w:pStyle w:val="a3"/>
        <w:rPr>
          <w:rFonts w:ascii="Times New Roman"/>
          <w:sz w:val="39"/>
        </w:rPr>
      </w:pPr>
    </w:p>
    <w:p w:rsidR="00D11E8D" w:rsidRDefault="00D11E8D" w:rsidP="00D11E8D">
      <w:pPr>
        <w:pStyle w:val="1"/>
        <w:spacing w:line="338" w:lineRule="auto"/>
        <w:ind w:right="1281"/>
        <w:jc w:val="center"/>
      </w:pPr>
      <w:r>
        <w:t>浙江省中华职业教育科研项目结</w:t>
      </w:r>
      <w:r>
        <w:t xml:space="preserve"> </w:t>
      </w:r>
      <w:r>
        <w:t>题</w:t>
      </w:r>
      <w:r>
        <w:t xml:space="preserve"> </w:t>
      </w:r>
      <w:r>
        <w:t>申</w:t>
      </w:r>
      <w:r>
        <w:t xml:space="preserve"> </w:t>
      </w:r>
      <w:r>
        <w:t>报</w:t>
      </w:r>
      <w:r>
        <w:t xml:space="preserve"> </w:t>
      </w:r>
      <w:r>
        <w:t>表</w:t>
      </w:r>
    </w:p>
    <w:p w:rsidR="00D11E8D" w:rsidRDefault="00D11E8D" w:rsidP="00D11E8D">
      <w:pPr>
        <w:pStyle w:val="a3"/>
        <w:rPr>
          <w:b/>
          <w:sz w:val="52"/>
        </w:rPr>
      </w:pPr>
    </w:p>
    <w:p w:rsidR="00D11E8D" w:rsidRDefault="00D11E8D" w:rsidP="00D11E8D">
      <w:pPr>
        <w:pStyle w:val="a3"/>
        <w:rPr>
          <w:b/>
          <w:sz w:val="52"/>
        </w:rPr>
      </w:pPr>
    </w:p>
    <w:p w:rsidR="00D11E8D" w:rsidRDefault="00D11E8D" w:rsidP="00D11E8D">
      <w:pPr>
        <w:pStyle w:val="a3"/>
        <w:rPr>
          <w:b/>
          <w:sz w:val="52"/>
        </w:rPr>
      </w:pPr>
    </w:p>
    <w:p w:rsidR="00D11E8D" w:rsidRDefault="00D11E8D" w:rsidP="00D11E8D">
      <w:pPr>
        <w:pStyle w:val="a3"/>
        <w:rPr>
          <w:b/>
          <w:sz w:val="52"/>
        </w:rPr>
      </w:pPr>
    </w:p>
    <w:p w:rsidR="00D11E8D" w:rsidRDefault="00D11E8D" w:rsidP="00D11E8D">
      <w:pPr>
        <w:pStyle w:val="a3"/>
        <w:rPr>
          <w:b/>
          <w:sz w:val="52"/>
        </w:rPr>
      </w:pPr>
    </w:p>
    <w:p w:rsidR="00D11E8D" w:rsidRDefault="00D11E8D" w:rsidP="00D11E8D">
      <w:pPr>
        <w:pStyle w:val="a3"/>
        <w:rPr>
          <w:b/>
          <w:sz w:val="52"/>
        </w:rPr>
      </w:pPr>
    </w:p>
    <w:p w:rsidR="00D11E8D" w:rsidRDefault="00D11E8D" w:rsidP="00D11E8D">
      <w:pPr>
        <w:pStyle w:val="a3"/>
        <w:rPr>
          <w:b/>
          <w:sz w:val="52"/>
        </w:rPr>
      </w:pPr>
    </w:p>
    <w:p w:rsidR="00D11E8D" w:rsidRDefault="00D11E8D" w:rsidP="00D11E8D">
      <w:pPr>
        <w:pStyle w:val="a3"/>
        <w:rPr>
          <w:b/>
          <w:sz w:val="52"/>
        </w:rPr>
      </w:pPr>
    </w:p>
    <w:p w:rsidR="00D11E8D" w:rsidRDefault="00D11E8D" w:rsidP="00D11E8D">
      <w:pPr>
        <w:tabs>
          <w:tab w:val="left" w:pos="8853"/>
        </w:tabs>
        <w:spacing w:before="362"/>
        <w:ind w:left="480"/>
        <w:rPr>
          <w:rFonts w:ascii="Times New Roman" w:eastAsia="Times New Roman"/>
          <w:b/>
          <w:sz w:val="28"/>
        </w:rPr>
      </w:pPr>
      <w:r>
        <w:rPr>
          <w:b/>
          <w:sz w:val="28"/>
        </w:rPr>
        <w:t>课题名称：</w:t>
      </w:r>
      <w:r>
        <w:rPr>
          <w:rFonts w:ascii="Times New Roman" w:eastAsia="Times New Roman"/>
          <w:b/>
          <w:sz w:val="28"/>
          <w:u w:val="single"/>
        </w:rPr>
        <w:t xml:space="preserve"> </w:t>
      </w:r>
      <w:r>
        <w:rPr>
          <w:rFonts w:ascii="Times New Roman" w:eastAsia="Times New Roman"/>
          <w:b/>
          <w:sz w:val="28"/>
          <w:u w:val="single"/>
        </w:rPr>
        <w:tab/>
      </w:r>
    </w:p>
    <w:p w:rsidR="00D11E8D" w:rsidRDefault="00D11E8D" w:rsidP="00D11E8D">
      <w:pPr>
        <w:pStyle w:val="a3"/>
        <w:rPr>
          <w:rFonts w:ascii="Times New Roman"/>
          <w:b/>
          <w:sz w:val="20"/>
        </w:rPr>
      </w:pPr>
    </w:p>
    <w:p w:rsidR="00D11E8D" w:rsidRDefault="00D11E8D" w:rsidP="00D11E8D">
      <w:pPr>
        <w:pStyle w:val="a3"/>
        <w:spacing w:before="1"/>
        <w:rPr>
          <w:rFonts w:ascii="Times New Roman"/>
          <w:b/>
          <w:sz w:val="24"/>
        </w:rPr>
      </w:pPr>
    </w:p>
    <w:p w:rsidR="00D11E8D" w:rsidRDefault="00D11E8D" w:rsidP="00D11E8D">
      <w:pPr>
        <w:tabs>
          <w:tab w:val="left" w:pos="8853"/>
        </w:tabs>
        <w:spacing w:before="70"/>
        <w:ind w:left="480"/>
        <w:rPr>
          <w:rFonts w:ascii="Times New Roman" w:eastAsia="Times New Roman"/>
          <w:b/>
          <w:sz w:val="28"/>
        </w:rPr>
      </w:pPr>
      <w:r>
        <w:rPr>
          <w:b/>
          <w:sz w:val="28"/>
        </w:rPr>
        <w:t>工作单位：</w:t>
      </w:r>
      <w:r>
        <w:rPr>
          <w:rFonts w:ascii="Times New Roman" w:eastAsia="Times New Roman"/>
          <w:b/>
          <w:sz w:val="28"/>
          <w:u w:val="single"/>
        </w:rPr>
        <w:t xml:space="preserve"> </w:t>
      </w:r>
      <w:r>
        <w:rPr>
          <w:rFonts w:ascii="Times New Roman" w:eastAsia="Times New Roman"/>
          <w:b/>
          <w:sz w:val="28"/>
          <w:u w:val="single"/>
        </w:rPr>
        <w:tab/>
      </w:r>
    </w:p>
    <w:p w:rsidR="00D11E8D" w:rsidRDefault="00D11E8D" w:rsidP="00D11E8D">
      <w:pPr>
        <w:pStyle w:val="a3"/>
        <w:rPr>
          <w:rFonts w:ascii="Times New Roman"/>
          <w:b/>
          <w:sz w:val="20"/>
        </w:rPr>
      </w:pPr>
    </w:p>
    <w:p w:rsidR="00D11E8D" w:rsidRDefault="00D11E8D" w:rsidP="00D11E8D">
      <w:pPr>
        <w:pStyle w:val="a3"/>
        <w:spacing w:before="2"/>
        <w:rPr>
          <w:rFonts w:ascii="Times New Roman"/>
          <w:b/>
          <w:sz w:val="24"/>
        </w:rPr>
      </w:pPr>
    </w:p>
    <w:p w:rsidR="00D11E8D" w:rsidRDefault="00D11E8D" w:rsidP="00D11E8D">
      <w:pPr>
        <w:tabs>
          <w:tab w:val="left" w:pos="4806"/>
          <w:tab w:val="left" w:pos="8853"/>
        </w:tabs>
        <w:spacing w:before="70"/>
        <w:ind w:left="480"/>
        <w:rPr>
          <w:rFonts w:ascii="Times New Roman" w:eastAsia="Times New Roman"/>
          <w:b/>
          <w:sz w:val="28"/>
        </w:rPr>
      </w:pPr>
      <w:r>
        <w:rPr>
          <w:b/>
          <w:sz w:val="28"/>
        </w:rPr>
        <w:t>课题负责人：</w:t>
      </w:r>
      <w:r>
        <w:rPr>
          <w:b/>
          <w:sz w:val="28"/>
          <w:u w:val="single"/>
        </w:rPr>
        <w:t xml:space="preserve"> </w:t>
      </w:r>
      <w:r>
        <w:rPr>
          <w:b/>
          <w:sz w:val="28"/>
          <w:u w:val="single"/>
        </w:rPr>
        <w:tab/>
      </w:r>
      <w:r>
        <w:rPr>
          <w:b/>
          <w:spacing w:val="-3"/>
          <w:w w:val="95"/>
          <w:sz w:val="28"/>
        </w:rPr>
        <w:t>成</w:t>
      </w:r>
      <w:r>
        <w:rPr>
          <w:b/>
          <w:w w:val="95"/>
          <w:sz w:val="28"/>
        </w:rPr>
        <w:t>果形式</w:t>
      </w:r>
      <w:r>
        <w:rPr>
          <w:rFonts w:ascii="Times New Roman" w:eastAsia="Times New Roman"/>
          <w:b/>
          <w:sz w:val="28"/>
          <w:u w:val="single"/>
        </w:rPr>
        <w:t xml:space="preserve"> </w:t>
      </w:r>
      <w:r>
        <w:rPr>
          <w:rFonts w:ascii="Times New Roman" w:eastAsia="Times New Roman"/>
          <w:b/>
          <w:sz w:val="28"/>
          <w:u w:val="single"/>
        </w:rPr>
        <w:tab/>
      </w:r>
    </w:p>
    <w:p w:rsidR="00D11E8D" w:rsidRDefault="00D11E8D" w:rsidP="00D11E8D">
      <w:pPr>
        <w:pStyle w:val="a3"/>
        <w:rPr>
          <w:rFonts w:ascii="Times New Roman"/>
          <w:b/>
          <w:sz w:val="20"/>
        </w:rPr>
      </w:pPr>
    </w:p>
    <w:p w:rsidR="00D11E8D" w:rsidRDefault="00D11E8D" w:rsidP="00D11E8D">
      <w:pPr>
        <w:pStyle w:val="a3"/>
        <w:spacing w:before="1"/>
        <w:rPr>
          <w:rFonts w:ascii="Times New Roman"/>
          <w:b/>
          <w:sz w:val="24"/>
        </w:rPr>
      </w:pPr>
    </w:p>
    <w:p w:rsidR="00D11E8D" w:rsidRDefault="00D11E8D" w:rsidP="00D11E8D">
      <w:pPr>
        <w:tabs>
          <w:tab w:val="left" w:pos="3504"/>
          <w:tab w:val="left" w:pos="5648"/>
          <w:tab w:val="left" w:pos="8835"/>
        </w:tabs>
        <w:spacing w:before="71"/>
        <w:ind w:left="480"/>
        <w:rPr>
          <w:rFonts w:ascii="Times New Roman" w:eastAsia="Times New Roman"/>
          <w:b/>
        </w:rPr>
      </w:pPr>
      <w:r>
        <w:rPr>
          <w:b/>
          <w:sz w:val="28"/>
        </w:rPr>
        <w:t>课题类别</w:t>
      </w:r>
      <w:r>
        <w:rPr>
          <w:b/>
        </w:rPr>
        <w:t>：</w:t>
      </w:r>
      <w:r>
        <w:rPr>
          <w:b/>
          <w:u w:val="single"/>
        </w:rPr>
        <w:t xml:space="preserve"> </w:t>
      </w:r>
      <w:r>
        <w:rPr>
          <w:b/>
          <w:u w:val="single"/>
        </w:rPr>
        <w:tab/>
      </w:r>
      <w:r>
        <w:rPr>
          <w:b/>
          <w:sz w:val="28"/>
        </w:rPr>
        <w:t>编号</w:t>
      </w:r>
      <w:r>
        <w:rPr>
          <w:b/>
        </w:rPr>
        <w:t>：</w:t>
      </w:r>
      <w:r>
        <w:rPr>
          <w:b/>
          <w:u w:val="single"/>
        </w:rPr>
        <w:t xml:space="preserve"> </w:t>
      </w:r>
      <w:r>
        <w:rPr>
          <w:b/>
          <w:u w:val="single"/>
        </w:rPr>
        <w:tab/>
      </w:r>
      <w:r>
        <w:rPr>
          <w:b/>
          <w:w w:val="95"/>
          <w:sz w:val="28"/>
        </w:rPr>
        <w:t>立项时间</w:t>
      </w:r>
      <w:r>
        <w:rPr>
          <w:b/>
          <w:w w:val="95"/>
        </w:rPr>
        <w:t>：</w:t>
      </w:r>
      <w:r>
        <w:rPr>
          <w:rFonts w:ascii="Times New Roman" w:eastAsia="Times New Roman"/>
          <w:b/>
          <w:u w:val="single"/>
        </w:rPr>
        <w:t xml:space="preserve"> </w:t>
      </w:r>
      <w:r>
        <w:rPr>
          <w:rFonts w:ascii="Times New Roman" w:eastAsia="Times New Roman"/>
          <w:b/>
          <w:u w:val="single"/>
        </w:rPr>
        <w:tab/>
      </w:r>
    </w:p>
    <w:p w:rsidR="00D11E8D" w:rsidRDefault="00D11E8D" w:rsidP="00D11E8D">
      <w:pPr>
        <w:pStyle w:val="a3"/>
        <w:rPr>
          <w:rFonts w:ascii="Times New Roman"/>
          <w:b/>
          <w:sz w:val="20"/>
        </w:rPr>
      </w:pPr>
      <w:bookmarkStart w:id="4" w:name="_GoBack"/>
      <w:bookmarkEnd w:id="4"/>
    </w:p>
    <w:p w:rsidR="00D11E8D" w:rsidRDefault="00D11E8D" w:rsidP="00D11E8D">
      <w:pPr>
        <w:pStyle w:val="a3"/>
        <w:rPr>
          <w:rFonts w:ascii="Times New Roman"/>
          <w:b/>
          <w:sz w:val="20"/>
        </w:rPr>
      </w:pPr>
    </w:p>
    <w:p w:rsidR="00D11E8D" w:rsidRDefault="00D11E8D" w:rsidP="00D11E8D">
      <w:pPr>
        <w:pStyle w:val="a3"/>
        <w:rPr>
          <w:rFonts w:ascii="Times New Roman"/>
          <w:b/>
          <w:sz w:val="20"/>
        </w:rPr>
      </w:pPr>
    </w:p>
    <w:p w:rsidR="00D11E8D" w:rsidRDefault="00D11E8D" w:rsidP="00D11E8D">
      <w:pPr>
        <w:pStyle w:val="a3"/>
        <w:rPr>
          <w:rFonts w:ascii="Times New Roman"/>
          <w:b/>
          <w:sz w:val="20"/>
        </w:rPr>
      </w:pPr>
    </w:p>
    <w:p w:rsidR="00D11E8D" w:rsidRPr="00DA4506" w:rsidRDefault="00D11E8D" w:rsidP="00D11E8D">
      <w:pPr>
        <w:pStyle w:val="3"/>
        <w:spacing w:before="176" w:line="316" w:lineRule="auto"/>
        <w:ind w:left="3829" w:right="3065"/>
        <w:rPr>
          <w:rFonts w:ascii="宋体" w:eastAsia="宋体" w:hAnsi="宋体"/>
          <w:b w:val="0"/>
          <w:sz w:val="36"/>
          <w:szCs w:val="36"/>
        </w:rPr>
      </w:pPr>
      <w:r>
        <w:rPr>
          <w:spacing w:val="-2"/>
        </w:rPr>
        <w:t>浙江省中华职业教育社</w:t>
      </w:r>
      <w:r w:rsidR="00DA4506" w:rsidRPr="00DA4506">
        <w:rPr>
          <w:rFonts w:ascii="宋体" w:eastAsia="宋体" w:hAnsi="宋体" w:hint="eastAsia"/>
          <w:b w:val="0"/>
          <w:spacing w:val="-41"/>
          <w:sz w:val="36"/>
          <w:szCs w:val="36"/>
        </w:rPr>
        <w:t>2</w:t>
      </w:r>
      <w:r w:rsidR="00DA4506" w:rsidRPr="00DA4506">
        <w:rPr>
          <w:rFonts w:ascii="宋体" w:eastAsia="宋体" w:hAnsi="宋体"/>
          <w:b w:val="0"/>
          <w:spacing w:val="-41"/>
          <w:sz w:val="36"/>
          <w:szCs w:val="36"/>
        </w:rPr>
        <w:t>020</w:t>
      </w:r>
      <w:r w:rsidRPr="00DA4506">
        <w:rPr>
          <w:rFonts w:ascii="宋体" w:eastAsia="宋体" w:hAnsi="宋体" w:cs="Times New Roman"/>
          <w:b w:val="0"/>
          <w:spacing w:val="-40"/>
          <w:sz w:val="36"/>
          <w:szCs w:val="36"/>
        </w:rPr>
        <w:t xml:space="preserve"> </w:t>
      </w:r>
      <w:r w:rsidRPr="00DA4506">
        <w:rPr>
          <w:rFonts w:ascii="宋体" w:eastAsia="宋体" w:hAnsi="宋体"/>
          <w:b w:val="0"/>
          <w:spacing w:val="-40"/>
          <w:sz w:val="36"/>
          <w:szCs w:val="36"/>
        </w:rPr>
        <w:t>年</w:t>
      </w:r>
      <w:r w:rsidR="00DA4506" w:rsidRPr="00DA4506">
        <w:rPr>
          <w:rFonts w:ascii="宋体" w:eastAsia="宋体" w:hAnsi="宋体"/>
          <w:b w:val="0"/>
          <w:spacing w:val="-40"/>
          <w:sz w:val="36"/>
          <w:szCs w:val="36"/>
        </w:rPr>
        <w:t>制</w:t>
      </w:r>
    </w:p>
    <w:p w:rsidR="00D11E8D" w:rsidRPr="00DA4506" w:rsidRDefault="00D11E8D" w:rsidP="00D11E8D">
      <w:pPr>
        <w:spacing w:line="316" w:lineRule="auto"/>
        <w:rPr>
          <w:rFonts w:ascii="宋体" w:eastAsia="宋体" w:hAnsi="宋体"/>
          <w:sz w:val="36"/>
          <w:szCs w:val="36"/>
        </w:rPr>
        <w:sectPr w:rsidR="00D11E8D" w:rsidRPr="00DA4506">
          <w:pgSz w:w="11910" w:h="16840"/>
          <w:pgMar w:top="1500" w:right="1280" w:bottom="280" w:left="1320" w:header="720" w:footer="720" w:gutter="0"/>
          <w:cols w:space="720"/>
        </w:sectPr>
      </w:pPr>
    </w:p>
    <w:tbl>
      <w:tblPr>
        <w:tblW w:w="8310"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7"/>
        <w:gridCol w:w="3889"/>
        <w:gridCol w:w="1601"/>
        <w:gridCol w:w="1923"/>
      </w:tblGrid>
      <w:tr w:rsidR="00D11E8D" w:rsidTr="00A1477C">
        <w:trPr>
          <w:trHeight w:val="921"/>
        </w:trPr>
        <w:tc>
          <w:tcPr>
            <w:tcW w:w="897" w:type="dxa"/>
          </w:tcPr>
          <w:p w:rsidR="00D11E8D" w:rsidRDefault="00D11E8D" w:rsidP="00A1477C">
            <w:pPr>
              <w:pStyle w:val="TableParagraph"/>
              <w:spacing w:before="1" w:line="460" w:lineRule="exact"/>
              <w:ind w:left="107" w:right="297"/>
            </w:pPr>
            <w:r>
              <w:lastRenderedPageBreak/>
              <w:t>主要研究人员姓名</w:t>
            </w:r>
          </w:p>
        </w:tc>
        <w:tc>
          <w:tcPr>
            <w:tcW w:w="3889" w:type="dxa"/>
          </w:tcPr>
          <w:p w:rsidR="00D11E8D" w:rsidRDefault="00D11E8D" w:rsidP="00A1477C">
            <w:pPr>
              <w:pStyle w:val="TableParagraph"/>
              <w:rPr>
                <w:b/>
                <w:sz w:val="20"/>
              </w:rPr>
            </w:pPr>
          </w:p>
          <w:p w:rsidR="00D11E8D" w:rsidRDefault="00D11E8D" w:rsidP="00A1477C">
            <w:pPr>
              <w:pStyle w:val="TableParagraph"/>
              <w:tabs>
                <w:tab w:val="left" w:pos="1632"/>
                <w:tab w:val="left" w:pos="2052"/>
                <w:tab w:val="left" w:pos="2472"/>
              </w:tabs>
              <w:spacing w:before="134"/>
              <w:ind w:left="1209"/>
            </w:pPr>
            <w:r>
              <w:t>工</w:t>
            </w:r>
            <w:r>
              <w:tab/>
            </w:r>
            <w:r>
              <w:t>作</w:t>
            </w:r>
            <w:r>
              <w:tab/>
            </w:r>
            <w:r>
              <w:t>单</w:t>
            </w:r>
            <w:r>
              <w:tab/>
            </w:r>
            <w:r>
              <w:t>位</w:t>
            </w:r>
          </w:p>
        </w:tc>
        <w:tc>
          <w:tcPr>
            <w:tcW w:w="1601" w:type="dxa"/>
          </w:tcPr>
          <w:p w:rsidR="00D11E8D" w:rsidRDefault="00D11E8D" w:rsidP="00A1477C">
            <w:pPr>
              <w:pStyle w:val="TableParagraph"/>
              <w:rPr>
                <w:b/>
                <w:sz w:val="20"/>
              </w:rPr>
            </w:pPr>
          </w:p>
          <w:p w:rsidR="00D11E8D" w:rsidRDefault="00D11E8D" w:rsidP="00A1477C">
            <w:pPr>
              <w:pStyle w:val="TableParagraph"/>
              <w:spacing w:before="134"/>
              <w:ind w:left="273"/>
            </w:pPr>
            <w:r>
              <w:t>职务、职称</w:t>
            </w:r>
          </w:p>
        </w:tc>
        <w:tc>
          <w:tcPr>
            <w:tcW w:w="1923" w:type="dxa"/>
          </w:tcPr>
          <w:p w:rsidR="00D11E8D" w:rsidRDefault="00D11E8D" w:rsidP="00A1477C">
            <w:pPr>
              <w:pStyle w:val="TableParagraph"/>
              <w:rPr>
                <w:b/>
                <w:sz w:val="20"/>
              </w:rPr>
            </w:pPr>
          </w:p>
          <w:p w:rsidR="00D11E8D" w:rsidRDefault="00D11E8D" w:rsidP="00A1477C">
            <w:pPr>
              <w:pStyle w:val="TableParagraph"/>
              <w:spacing w:before="134"/>
              <w:ind w:left="225"/>
            </w:pPr>
            <w:r>
              <w:t>课题组内分工</w:t>
            </w:r>
          </w:p>
        </w:tc>
      </w:tr>
      <w:tr w:rsidR="00D11E8D" w:rsidTr="00A1477C">
        <w:trPr>
          <w:trHeight w:val="539"/>
        </w:trPr>
        <w:tc>
          <w:tcPr>
            <w:tcW w:w="897" w:type="dxa"/>
          </w:tcPr>
          <w:p w:rsidR="00D11E8D" w:rsidRDefault="00D11E8D" w:rsidP="00A1477C">
            <w:pPr>
              <w:pStyle w:val="TableParagraph"/>
              <w:rPr>
                <w:rFonts w:ascii="Times New Roman"/>
                <w:sz w:val="20"/>
              </w:rPr>
            </w:pPr>
          </w:p>
        </w:tc>
        <w:tc>
          <w:tcPr>
            <w:tcW w:w="3889" w:type="dxa"/>
          </w:tcPr>
          <w:p w:rsidR="00D11E8D" w:rsidRDefault="00D11E8D" w:rsidP="00A1477C">
            <w:pPr>
              <w:pStyle w:val="TableParagraph"/>
              <w:rPr>
                <w:rFonts w:ascii="Times New Roman"/>
                <w:sz w:val="20"/>
              </w:rPr>
            </w:pPr>
          </w:p>
        </w:tc>
        <w:tc>
          <w:tcPr>
            <w:tcW w:w="1601" w:type="dxa"/>
          </w:tcPr>
          <w:p w:rsidR="00D11E8D" w:rsidRDefault="00D11E8D" w:rsidP="00A1477C">
            <w:pPr>
              <w:pStyle w:val="TableParagraph"/>
              <w:rPr>
                <w:rFonts w:ascii="Times New Roman"/>
                <w:sz w:val="20"/>
              </w:rPr>
            </w:pPr>
          </w:p>
        </w:tc>
        <w:tc>
          <w:tcPr>
            <w:tcW w:w="1923" w:type="dxa"/>
          </w:tcPr>
          <w:p w:rsidR="00D11E8D" w:rsidRDefault="00D11E8D" w:rsidP="00A1477C">
            <w:pPr>
              <w:pStyle w:val="TableParagraph"/>
              <w:rPr>
                <w:rFonts w:ascii="Times New Roman"/>
                <w:sz w:val="20"/>
              </w:rPr>
            </w:pPr>
          </w:p>
        </w:tc>
      </w:tr>
      <w:tr w:rsidR="00D11E8D" w:rsidTr="00A1477C">
        <w:trPr>
          <w:trHeight w:val="539"/>
        </w:trPr>
        <w:tc>
          <w:tcPr>
            <w:tcW w:w="897" w:type="dxa"/>
          </w:tcPr>
          <w:p w:rsidR="00D11E8D" w:rsidRDefault="00D11E8D" w:rsidP="00A1477C">
            <w:pPr>
              <w:pStyle w:val="TableParagraph"/>
              <w:rPr>
                <w:rFonts w:ascii="Times New Roman"/>
                <w:sz w:val="20"/>
              </w:rPr>
            </w:pPr>
          </w:p>
        </w:tc>
        <w:tc>
          <w:tcPr>
            <w:tcW w:w="3889" w:type="dxa"/>
          </w:tcPr>
          <w:p w:rsidR="00D11E8D" w:rsidRDefault="00D11E8D" w:rsidP="00A1477C">
            <w:pPr>
              <w:pStyle w:val="TableParagraph"/>
              <w:rPr>
                <w:rFonts w:ascii="Times New Roman"/>
                <w:sz w:val="20"/>
              </w:rPr>
            </w:pPr>
          </w:p>
        </w:tc>
        <w:tc>
          <w:tcPr>
            <w:tcW w:w="1601" w:type="dxa"/>
          </w:tcPr>
          <w:p w:rsidR="00D11E8D" w:rsidRDefault="00D11E8D" w:rsidP="00A1477C">
            <w:pPr>
              <w:pStyle w:val="TableParagraph"/>
              <w:rPr>
                <w:rFonts w:ascii="Times New Roman"/>
                <w:sz w:val="20"/>
              </w:rPr>
            </w:pPr>
          </w:p>
        </w:tc>
        <w:tc>
          <w:tcPr>
            <w:tcW w:w="1923" w:type="dxa"/>
          </w:tcPr>
          <w:p w:rsidR="00D11E8D" w:rsidRDefault="00D11E8D" w:rsidP="00A1477C">
            <w:pPr>
              <w:pStyle w:val="TableParagraph"/>
              <w:rPr>
                <w:rFonts w:ascii="Times New Roman"/>
                <w:sz w:val="20"/>
              </w:rPr>
            </w:pPr>
          </w:p>
        </w:tc>
      </w:tr>
      <w:tr w:rsidR="00D11E8D" w:rsidTr="00A1477C">
        <w:trPr>
          <w:trHeight w:val="539"/>
        </w:trPr>
        <w:tc>
          <w:tcPr>
            <w:tcW w:w="897" w:type="dxa"/>
          </w:tcPr>
          <w:p w:rsidR="00D11E8D" w:rsidRDefault="00D11E8D" w:rsidP="00A1477C">
            <w:pPr>
              <w:pStyle w:val="TableParagraph"/>
              <w:rPr>
                <w:rFonts w:ascii="Times New Roman"/>
                <w:sz w:val="20"/>
              </w:rPr>
            </w:pPr>
          </w:p>
        </w:tc>
        <w:tc>
          <w:tcPr>
            <w:tcW w:w="3889" w:type="dxa"/>
          </w:tcPr>
          <w:p w:rsidR="00D11E8D" w:rsidRDefault="00D11E8D" w:rsidP="00A1477C">
            <w:pPr>
              <w:pStyle w:val="TableParagraph"/>
              <w:rPr>
                <w:rFonts w:ascii="Times New Roman"/>
                <w:sz w:val="20"/>
              </w:rPr>
            </w:pPr>
          </w:p>
        </w:tc>
        <w:tc>
          <w:tcPr>
            <w:tcW w:w="1601" w:type="dxa"/>
          </w:tcPr>
          <w:p w:rsidR="00D11E8D" w:rsidRDefault="00D11E8D" w:rsidP="00A1477C">
            <w:pPr>
              <w:pStyle w:val="TableParagraph"/>
              <w:rPr>
                <w:rFonts w:ascii="Times New Roman"/>
                <w:sz w:val="20"/>
              </w:rPr>
            </w:pPr>
          </w:p>
        </w:tc>
        <w:tc>
          <w:tcPr>
            <w:tcW w:w="1923" w:type="dxa"/>
          </w:tcPr>
          <w:p w:rsidR="00D11E8D" w:rsidRDefault="00D11E8D" w:rsidP="00A1477C">
            <w:pPr>
              <w:pStyle w:val="TableParagraph"/>
              <w:rPr>
                <w:rFonts w:ascii="Times New Roman"/>
                <w:sz w:val="20"/>
              </w:rPr>
            </w:pPr>
          </w:p>
        </w:tc>
      </w:tr>
      <w:tr w:rsidR="00D11E8D" w:rsidTr="00A1477C">
        <w:trPr>
          <w:trHeight w:val="539"/>
        </w:trPr>
        <w:tc>
          <w:tcPr>
            <w:tcW w:w="897" w:type="dxa"/>
          </w:tcPr>
          <w:p w:rsidR="00D11E8D" w:rsidRDefault="00D11E8D" w:rsidP="00A1477C">
            <w:pPr>
              <w:pStyle w:val="TableParagraph"/>
              <w:rPr>
                <w:rFonts w:ascii="Times New Roman"/>
                <w:sz w:val="20"/>
              </w:rPr>
            </w:pPr>
          </w:p>
        </w:tc>
        <w:tc>
          <w:tcPr>
            <w:tcW w:w="3889" w:type="dxa"/>
          </w:tcPr>
          <w:p w:rsidR="00D11E8D" w:rsidRDefault="00D11E8D" w:rsidP="00A1477C">
            <w:pPr>
              <w:pStyle w:val="TableParagraph"/>
              <w:rPr>
                <w:rFonts w:ascii="Times New Roman"/>
                <w:sz w:val="20"/>
              </w:rPr>
            </w:pPr>
          </w:p>
        </w:tc>
        <w:tc>
          <w:tcPr>
            <w:tcW w:w="1601" w:type="dxa"/>
          </w:tcPr>
          <w:p w:rsidR="00D11E8D" w:rsidRDefault="00D11E8D" w:rsidP="00A1477C">
            <w:pPr>
              <w:pStyle w:val="TableParagraph"/>
              <w:rPr>
                <w:rFonts w:ascii="Times New Roman"/>
                <w:sz w:val="20"/>
              </w:rPr>
            </w:pPr>
          </w:p>
        </w:tc>
        <w:tc>
          <w:tcPr>
            <w:tcW w:w="1923" w:type="dxa"/>
          </w:tcPr>
          <w:p w:rsidR="00D11E8D" w:rsidRDefault="00D11E8D" w:rsidP="00A1477C">
            <w:pPr>
              <w:pStyle w:val="TableParagraph"/>
              <w:rPr>
                <w:rFonts w:ascii="Times New Roman"/>
                <w:sz w:val="20"/>
              </w:rPr>
            </w:pPr>
          </w:p>
        </w:tc>
      </w:tr>
      <w:tr w:rsidR="00D11E8D" w:rsidTr="00A1477C">
        <w:trPr>
          <w:trHeight w:val="539"/>
        </w:trPr>
        <w:tc>
          <w:tcPr>
            <w:tcW w:w="8310" w:type="dxa"/>
            <w:gridSpan w:val="4"/>
          </w:tcPr>
          <w:p w:rsidR="00D11E8D" w:rsidRDefault="00D11E8D" w:rsidP="00A1477C">
            <w:pPr>
              <w:pStyle w:val="TableParagraph"/>
              <w:spacing w:before="3"/>
              <w:rPr>
                <w:b/>
                <w:sz w:val="17"/>
              </w:rPr>
            </w:pPr>
          </w:p>
          <w:p w:rsidR="00D11E8D" w:rsidRDefault="00D11E8D" w:rsidP="00A1477C">
            <w:pPr>
              <w:pStyle w:val="TableParagraph"/>
              <w:spacing w:before="1"/>
              <w:ind w:left="107"/>
            </w:pPr>
            <w:r>
              <w:t>研究成果简要综述（限</w:t>
            </w:r>
            <w:r>
              <w:t xml:space="preserve"> 300 </w:t>
            </w:r>
            <w:r>
              <w:t>字）</w:t>
            </w:r>
          </w:p>
        </w:tc>
      </w:tr>
      <w:tr w:rsidR="00D11E8D" w:rsidTr="00A1477C">
        <w:trPr>
          <w:trHeight w:val="5943"/>
        </w:trPr>
        <w:tc>
          <w:tcPr>
            <w:tcW w:w="8310" w:type="dxa"/>
            <w:gridSpan w:val="4"/>
          </w:tcPr>
          <w:p w:rsidR="00D11E8D" w:rsidRDefault="00D11E8D" w:rsidP="00A1477C">
            <w:pPr>
              <w:pStyle w:val="TableParagraph"/>
              <w:rPr>
                <w:rFonts w:ascii="Times New Roman"/>
                <w:sz w:val="20"/>
              </w:rPr>
            </w:pPr>
          </w:p>
        </w:tc>
      </w:tr>
      <w:tr w:rsidR="00D11E8D" w:rsidTr="00A1477C">
        <w:trPr>
          <w:trHeight w:val="748"/>
        </w:trPr>
        <w:tc>
          <w:tcPr>
            <w:tcW w:w="8310" w:type="dxa"/>
            <w:gridSpan w:val="4"/>
          </w:tcPr>
          <w:p w:rsidR="00D11E8D" w:rsidRDefault="00D11E8D" w:rsidP="00A1477C">
            <w:pPr>
              <w:pStyle w:val="TableParagraph"/>
              <w:spacing w:before="4"/>
              <w:rPr>
                <w:b/>
                <w:sz w:val="25"/>
              </w:rPr>
            </w:pPr>
          </w:p>
          <w:p w:rsidR="00D11E8D" w:rsidRDefault="00D11E8D" w:rsidP="00A1477C">
            <w:pPr>
              <w:pStyle w:val="TableParagraph"/>
              <w:ind w:left="107"/>
            </w:pPr>
            <w:r>
              <w:t>主要成果及附件目录</w:t>
            </w:r>
          </w:p>
        </w:tc>
      </w:tr>
      <w:tr w:rsidR="00D11E8D" w:rsidTr="00A1477C">
        <w:trPr>
          <w:trHeight w:val="3115"/>
        </w:trPr>
        <w:tc>
          <w:tcPr>
            <w:tcW w:w="8310" w:type="dxa"/>
            <w:gridSpan w:val="4"/>
          </w:tcPr>
          <w:p w:rsidR="00D11E8D" w:rsidRDefault="00D11E8D" w:rsidP="00A1477C">
            <w:pPr>
              <w:pStyle w:val="TableParagraph"/>
              <w:rPr>
                <w:rFonts w:ascii="Times New Roman"/>
                <w:sz w:val="20"/>
              </w:rPr>
            </w:pPr>
          </w:p>
        </w:tc>
      </w:tr>
    </w:tbl>
    <w:p w:rsidR="00D11E8D" w:rsidRDefault="00D11E8D" w:rsidP="00D11E8D">
      <w:pPr>
        <w:rPr>
          <w:rFonts w:ascii="Times New Roman"/>
          <w:sz w:val="20"/>
        </w:rPr>
        <w:sectPr w:rsidR="00D11E8D">
          <w:pgSz w:w="11910" w:h="16840"/>
          <w:pgMar w:top="1420" w:right="1280" w:bottom="280" w:left="1320" w:header="720" w:footer="720" w:gutter="0"/>
          <w:cols w:space="720"/>
        </w:sectPr>
      </w:pPr>
    </w:p>
    <w:tbl>
      <w:tblPr>
        <w:tblW w:w="831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10"/>
      </w:tblGrid>
      <w:tr w:rsidR="00D11E8D" w:rsidTr="00A1477C">
        <w:trPr>
          <w:trHeight w:val="2699"/>
        </w:trPr>
        <w:tc>
          <w:tcPr>
            <w:tcW w:w="8310" w:type="dxa"/>
          </w:tcPr>
          <w:p w:rsidR="00D11E8D" w:rsidRDefault="00D11E8D" w:rsidP="00A1477C">
            <w:pPr>
              <w:pStyle w:val="TableParagraph"/>
              <w:rPr>
                <w:rFonts w:ascii="Times New Roman"/>
                <w:sz w:val="20"/>
              </w:rPr>
            </w:pPr>
          </w:p>
        </w:tc>
      </w:tr>
      <w:tr w:rsidR="00D11E8D" w:rsidTr="00A1477C">
        <w:trPr>
          <w:trHeight w:val="540"/>
        </w:trPr>
        <w:tc>
          <w:tcPr>
            <w:tcW w:w="8310" w:type="dxa"/>
          </w:tcPr>
          <w:p w:rsidR="00D11E8D" w:rsidRDefault="00D11E8D" w:rsidP="00A1477C">
            <w:pPr>
              <w:pStyle w:val="TableParagraph"/>
              <w:spacing w:before="4"/>
              <w:rPr>
                <w:b/>
                <w:sz w:val="17"/>
              </w:rPr>
            </w:pPr>
          </w:p>
          <w:p w:rsidR="00D11E8D" w:rsidRDefault="00D11E8D" w:rsidP="00A1477C">
            <w:pPr>
              <w:pStyle w:val="TableParagraph"/>
              <w:ind w:left="107"/>
            </w:pPr>
            <w:r>
              <w:t>研究成果免于鉴定简要说明</w:t>
            </w:r>
          </w:p>
        </w:tc>
      </w:tr>
      <w:tr w:rsidR="00D11E8D" w:rsidTr="00A1477C">
        <w:trPr>
          <w:trHeight w:val="2699"/>
        </w:trPr>
        <w:tc>
          <w:tcPr>
            <w:tcW w:w="8310" w:type="dxa"/>
          </w:tcPr>
          <w:p w:rsidR="00D11E8D" w:rsidRDefault="00D11E8D" w:rsidP="00A1477C">
            <w:pPr>
              <w:pStyle w:val="TableParagraph"/>
              <w:rPr>
                <w:rFonts w:ascii="Times New Roman"/>
                <w:sz w:val="20"/>
              </w:rPr>
            </w:pPr>
          </w:p>
        </w:tc>
      </w:tr>
      <w:tr w:rsidR="00D11E8D" w:rsidTr="00A1477C">
        <w:trPr>
          <w:trHeight w:val="541"/>
        </w:trPr>
        <w:tc>
          <w:tcPr>
            <w:tcW w:w="8310" w:type="dxa"/>
          </w:tcPr>
          <w:p w:rsidR="00D11E8D" w:rsidRDefault="00D11E8D" w:rsidP="00A1477C">
            <w:pPr>
              <w:pStyle w:val="TableParagraph"/>
              <w:spacing w:before="6"/>
              <w:rPr>
                <w:b/>
                <w:sz w:val="17"/>
              </w:rPr>
            </w:pPr>
          </w:p>
          <w:p w:rsidR="00D11E8D" w:rsidRDefault="00D11E8D" w:rsidP="00A1477C">
            <w:pPr>
              <w:pStyle w:val="TableParagraph"/>
              <w:ind w:left="107"/>
            </w:pPr>
            <w:r>
              <w:t>单位科研相关部门初审意见</w:t>
            </w:r>
          </w:p>
        </w:tc>
      </w:tr>
      <w:tr w:rsidR="00D11E8D" w:rsidTr="00A1477C">
        <w:trPr>
          <w:trHeight w:val="2699"/>
        </w:trPr>
        <w:tc>
          <w:tcPr>
            <w:tcW w:w="8310" w:type="dxa"/>
          </w:tcPr>
          <w:p w:rsidR="00D11E8D" w:rsidRDefault="00D11E8D" w:rsidP="00A1477C">
            <w:pPr>
              <w:pStyle w:val="TableParagraph"/>
              <w:rPr>
                <w:b/>
                <w:sz w:val="20"/>
              </w:rPr>
            </w:pPr>
          </w:p>
          <w:p w:rsidR="00D11E8D" w:rsidRDefault="00D11E8D" w:rsidP="00A1477C">
            <w:pPr>
              <w:pStyle w:val="TableParagraph"/>
              <w:rPr>
                <w:b/>
                <w:sz w:val="20"/>
              </w:rPr>
            </w:pPr>
          </w:p>
          <w:p w:rsidR="00D11E8D" w:rsidRDefault="00D11E8D" w:rsidP="00A1477C">
            <w:pPr>
              <w:pStyle w:val="TableParagraph"/>
              <w:rPr>
                <w:b/>
                <w:sz w:val="20"/>
              </w:rPr>
            </w:pPr>
          </w:p>
          <w:p w:rsidR="00D11E8D" w:rsidRDefault="00D11E8D" w:rsidP="00A1477C">
            <w:pPr>
              <w:pStyle w:val="TableParagraph"/>
              <w:rPr>
                <w:b/>
                <w:sz w:val="20"/>
              </w:rPr>
            </w:pPr>
          </w:p>
          <w:p w:rsidR="00D11E8D" w:rsidRDefault="00D11E8D" w:rsidP="00A1477C">
            <w:pPr>
              <w:pStyle w:val="TableParagraph"/>
              <w:spacing w:before="8"/>
              <w:rPr>
                <w:b/>
              </w:rPr>
            </w:pPr>
          </w:p>
          <w:p w:rsidR="00D11E8D" w:rsidRDefault="00D11E8D" w:rsidP="00A1477C">
            <w:pPr>
              <w:pStyle w:val="TableParagraph"/>
              <w:tabs>
                <w:tab w:val="left" w:pos="4308"/>
                <w:tab w:val="left" w:pos="4834"/>
                <w:tab w:val="left" w:pos="5359"/>
              </w:tabs>
              <w:spacing w:line="482" w:lineRule="auto"/>
              <w:ind w:leftChars="1400" w:left="4200" w:right="2878" w:hangingChars="600" w:hanging="1260"/>
            </w:pPr>
            <w:r>
              <w:t>单位</w:t>
            </w:r>
            <w:r>
              <w:rPr>
                <w:spacing w:val="-3"/>
              </w:rPr>
              <w:t>负</w:t>
            </w:r>
            <w:r>
              <w:t>责</w:t>
            </w:r>
            <w:r>
              <w:rPr>
                <w:spacing w:val="-3"/>
              </w:rPr>
              <w:t>人</w:t>
            </w:r>
            <w:r>
              <w:t>（</w:t>
            </w:r>
            <w:r>
              <w:rPr>
                <w:spacing w:val="-3"/>
              </w:rPr>
              <w:t>签</w:t>
            </w:r>
            <w:r>
              <w:t>字</w:t>
            </w:r>
            <w:r>
              <w:rPr>
                <w:rFonts w:hint="eastAsia"/>
              </w:rPr>
              <w:t>、公</w:t>
            </w:r>
            <w:r>
              <w:rPr>
                <w:rFonts w:hint="eastAsia"/>
              </w:rPr>
              <w:t xml:space="preserve"> </w:t>
            </w:r>
            <w:r>
              <w:rPr>
                <w:rFonts w:hint="eastAsia"/>
              </w:rPr>
              <w:t>章）：</w:t>
            </w:r>
          </w:p>
          <w:p w:rsidR="00D11E8D" w:rsidRDefault="00D11E8D" w:rsidP="00A1477C">
            <w:pPr>
              <w:pStyle w:val="TableParagraph"/>
              <w:tabs>
                <w:tab w:val="left" w:pos="4308"/>
                <w:tab w:val="left" w:pos="4834"/>
                <w:tab w:val="left" w:pos="5359"/>
              </w:tabs>
              <w:spacing w:line="482" w:lineRule="auto"/>
              <w:ind w:leftChars="1800" w:left="4200" w:right="2878" w:hangingChars="200" w:hanging="420"/>
            </w:pPr>
            <w:r>
              <w:t>年</w:t>
            </w:r>
            <w:r>
              <w:tab/>
            </w:r>
            <w:r>
              <w:rPr>
                <w:rFonts w:hint="eastAsia"/>
              </w:rPr>
              <w:t xml:space="preserve">  </w:t>
            </w:r>
            <w:r>
              <w:t>月</w:t>
            </w:r>
            <w:r>
              <w:tab/>
            </w:r>
            <w:r>
              <w:rPr>
                <w:rFonts w:hint="eastAsia"/>
              </w:rPr>
              <w:t xml:space="preserve">   </w:t>
            </w:r>
            <w:r>
              <w:rPr>
                <w:spacing w:val="-17"/>
              </w:rPr>
              <w:t>日</w:t>
            </w:r>
            <w:r>
              <w:rPr>
                <w:rFonts w:hint="eastAsia"/>
                <w:spacing w:val="-17"/>
              </w:rPr>
              <w:t xml:space="preserve"> </w:t>
            </w:r>
          </w:p>
        </w:tc>
      </w:tr>
      <w:tr w:rsidR="00D11E8D" w:rsidTr="00A1477C">
        <w:trPr>
          <w:trHeight w:val="693"/>
        </w:trPr>
        <w:tc>
          <w:tcPr>
            <w:tcW w:w="8310" w:type="dxa"/>
          </w:tcPr>
          <w:p w:rsidR="00D11E8D" w:rsidRDefault="00D11E8D" w:rsidP="00A1477C">
            <w:pPr>
              <w:pStyle w:val="TableParagraph"/>
              <w:spacing w:before="3"/>
              <w:rPr>
                <w:b/>
                <w:sz w:val="17"/>
              </w:rPr>
            </w:pPr>
          </w:p>
          <w:p w:rsidR="00D11E8D" w:rsidRDefault="00D11E8D" w:rsidP="00A1477C">
            <w:pPr>
              <w:pStyle w:val="TableParagraph"/>
              <w:spacing w:before="1"/>
              <w:ind w:left="107"/>
            </w:pPr>
            <w:r>
              <w:t>浙江省中华职业教育社审批意见</w:t>
            </w:r>
          </w:p>
        </w:tc>
      </w:tr>
      <w:tr w:rsidR="00D11E8D" w:rsidTr="00A1477C">
        <w:trPr>
          <w:trHeight w:val="2162"/>
        </w:trPr>
        <w:tc>
          <w:tcPr>
            <w:tcW w:w="8310" w:type="dxa"/>
          </w:tcPr>
          <w:p w:rsidR="00D11E8D" w:rsidRDefault="00D11E8D" w:rsidP="00A1477C">
            <w:pPr>
              <w:pStyle w:val="TableParagraph"/>
              <w:rPr>
                <w:b/>
                <w:sz w:val="20"/>
              </w:rPr>
            </w:pPr>
          </w:p>
          <w:p w:rsidR="00D11E8D" w:rsidRDefault="00D11E8D" w:rsidP="00A1477C">
            <w:pPr>
              <w:pStyle w:val="TableParagraph"/>
              <w:rPr>
                <w:b/>
                <w:sz w:val="20"/>
              </w:rPr>
            </w:pPr>
          </w:p>
          <w:p w:rsidR="00D11E8D" w:rsidRDefault="00D11E8D" w:rsidP="00A1477C">
            <w:pPr>
              <w:pStyle w:val="TableParagraph"/>
              <w:rPr>
                <w:b/>
                <w:sz w:val="20"/>
              </w:rPr>
            </w:pPr>
          </w:p>
          <w:p w:rsidR="00D11E8D" w:rsidRDefault="00D11E8D" w:rsidP="00A1477C">
            <w:pPr>
              <w:pStyle w:val="TableParagraph"/>
              <w:rPr>
                <w:b/>
                <w:sz w:val="20"/>
              </w:rPr>
            </w:pPr>
          </w:p>
          <w:p w:rsidR="00D11E8D" w:rsidRDefault="00D11E8D" w:rsidP="00A1477C">
            <w:pPr>
              <w:pStyle w:val="TableParagraph"/>
              <w:spacing w:before="8"/>
              <w:rPr>
                <w:b/>
              </w:rPr>
            </w:pPr>
          </w:p>
          <w:p w:rsidR="00D11E8D" w:rsidRDefault="00D11E8D" w:rsidP="00A1477C">
            <w:pPr>
              <w:pStyle w:val="TableParagraph"/>
              <w:tabs>
                <w:tab w:val="left" w:pos="1955"/>
                <w:tab w:val="left" w:pos="2478"/>
              </w:tabs>
              <w:ind w:left="1429"/>
              <w:jc w:val="center"/>
            </w:pPr>
            <w:r>
              <w:t>年</w:t>
            </w:r>
            <w:r>
              <w:tab/>
            </w:r>
            <w:r>
              <w:t>月</w:t>
            </w:r>
            <w:r>
              <w:tab/>
            </w:r>
            <w:r>
              <w:t>日</w:t>
            </w:r>
          </w:p>
        </w:tc>
      </w:tr>
    </w:tbl>
    <w:p w:rsidR="00D11E8D" w:rsidRDefault="00D11E8D" w:rsidP="00D11E8D">
      <w:pPr>
        <w:spacing w:before="22"/>
        <w:rPr>
          <w:rFonts w:ascii="黑体" w:eastAsia="黑体" w:hAnsi="黑体" w:cs="黑体"/>
          <w:sz w:val="32"/>
          <w:szCs w:val="32"/>
        </w:rPr>
      </w:pPr>
      <w:r>
        <w:t>注：在送报《申报表》时需附课题研究成果报告</w:t>
      </w:r>
    </w:p>
    <w:p w:rsidR="00D11E8D" w:rsidRPr="00D11E8D" w:rsidRDefault="00D11E8D">
      <w:pPr>
        <w:pStyle w:val="a3"/>
        <w:tabs>
          <w:tab w:val="left" w:pos="2892"/>
        </w:tabs>
        <w:spacing w:line="600" w:lineRule="exact"/>
        <w:ind w:left="480" w:right="516" w:firstLine="602"/>
        <w:rPr>
          <w:rFonts w:ascii="仿宋_GB2312" w:eastAsia="仿宋_GB2312" w:hAnsi="仿宋_GB2312" w:cs="仿宋_GB2312"/>
          <w:sz w:val="32"/>
          <w:szCs w:val="32"/>
        </w:rPr>
      </w:pPr>
    </w:p>
    <w:p w:rsidR="00776A32" w:rsidRDefault="00776A32">
      <w:pPr>
        <w:pStyle w:val="a3"/>
        <w:tabs>
          <w:tab w:val="left" w:pos="2892"/>
        </w:tabs>
        <w:spacing w:line="600" w:lineRule="exact"/>
        <w:ind w:right="516"/>
        <w:rPr>
          <w:rFonts w:ascii="仿宋_GB2312" w:eastAsia="仿宋_GB2312" w:hAnsi="仿宋_GB2312" w:cs="仿宋_GB2312"/>
          <w:sz w:val="32"/>
          <w:szCs w:val="32"/>
        </w:rPr>
      </w:pPr>
    </w:p>
    <w:sectPr w:rsidR="00776A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E54" w:rsidRDefault="008D0E54">
      <w:r>
        <w:separator/>
      </w:r>
    </w:p>
  </w:endnote>
  <w:endnote w:type="continuationSeparator" w:id="0">
    <w:p w:rsidR="008D0E54" w:rsidRDefault="008D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32" w:rsidRDefault="00AE363A">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6A32" w:rsidRDefault="00AE36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A4506">
                            <w:rPr>
                              <w:noProof/>
                              <w:sz w:val="18"/>
                            </w:rPr>
                            <w:t>18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3"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76A32" w:rsidRDefault="00AE36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A4506">
                      <w:rPr>
                        <w:noProof/>
                        <w:sz w:val="18"/>
                      </w:rPr>
                      <w:t>18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E54" w:rsidRDefault="008D0E54">
      <w:r>
        <w:separator/>
      </w:r>
    </w:p>
  </w:footnote>
  <w:footnote w:type="continuationSeparator" w:id="0">
    <w:p w:rsidR="008D0E54" w:rsidRDefault="008D0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7C25"/>
    <w:multiLevelType w:val="multilevel"/>
    <w:tmpl w:val="02EA7C25"/>
    <w:lvl w:ilvl="0">
      <w:start w:val="1"/>
      <w:numFmt w:val="decimal"/>
      <w:lvlText w:val="%1."/>
      <w:lvlJc w:val="left"/>
      <w:pPr>
        <w:ind w:left="1234" w:hanging="303"/>
      </w:pPr>
      <w:rPr>
        <w:rFonts w:ascii="宋体" w:eastAsia="宋体" w:hAnsi="宋体" w:cs="宋体" w:hint="default"/>
        <w:spacing w:val="1"/>
        <w:w w:val="100"/>
        <w:sz w:val="28"/>
        <w:szCs w:val="28"/>
        <w:lang w:val="zh-CN" w:eastAsia="zh-CN" w:bidi="zh-CN"/>
      </w:rPr>
    </w:lvl>
    <w:lvl w:ilvl="1">
      <w:numFmt w:val="bullet"/>
      <w:lvlText w:val="•"/>
      <w:lvlJc w:val="left"/>
      <w:pPr>
        <w:ind w:left="2046" w:hanging="303"/>
      </w:pPr>
      <w:rPr>
        <w:rFonts w:hint="default"/>
        <w:lang w:val="zh-CN" w:eastAsia="zh-CN" w:bidi="zh-CN"/>
      </w:rPr>
    </w:lvl>
    <w:lvl w:ilvl="2">
      <w:numFmt w:val="bullet"/>
      <w:lvlText w:val="•"/>
      <w:lvlJc w:val="left"/>
      <w:pPr>
        <w:ind w:left="2853" w:hanging="303"/>
      </w:pPr>
      <w:rPr>
        <w:rFonts w:hint="default"/>
        <w:lang w:val="zh-CN" w:eastAsia="zh-CN" w:bidi="zh-CN"/>
      </w:rPr>
    </w:lvl>
    <w:lvl w:ilvl="3">
      <w:numFmt w:val="bullet"/>
      <w:lvlText w:val="•"/>
      <w:lvlJc w:val="left"/>
      <w:pPr>
        <w:ind w:left="3659" w:hanging="303"/>
      </w:pPr>
      <w:rPr>
        <w:rFonts w:hint="default"/>
        <w:lang w:val="zh-CN" w:eastAsia="zh-CN" w:bidi="zh-CN"/>
      </w:rPr>
    </w:lvl>
    <w:lvl w:ilvl="4">
      <w:numFmt w:val="bullet"/>
      <w:lvlText w:val="•"/>
      <w:lvlJc w:val="left"/>
      <w:pPr>
        <w:ind w:left="4466" w:hanging="303"/>
      </w:pPr>
      <w:rPr>
        <w:rFonts w:hint="default"/>
        <w:lang w:val="zh-CN" w:eastAsia="zh-CN" w:bidi="zh-CN"/>
      </w:rPr>
    </w:lvl>
    <w:lvl w:ilvl="5">
      <w:numFmt w:val="bullet"/>
      <w:lvlText w:val="•"/>
      <w:lvlJc w:val="left"/>
      <w:pPr>
        <w:ind w:left="5273" w:hanging="303"/>
      </w:pPr>
      <w:rPr>
        <w:rFonts w:hint="default"/>
        <w:lang w:val="zh-CN" w:eastAsia="zh-CN" w:bidi="zh-CN"/>
      </w:rPr>
    </w:lvl>
    <w:lvl w:ilvl="6">
      <w:numFmt w:val="bullet"/>
      <w:lvlText w:val="•"/>
      <w:lvlJc w:val="left"/>
      <w:pPr>
        <w:ind w:left="6079" w:hanging="303"/>
      </w:pPr>
      <w:rPr>
        <w:rFonts w:hint="default"/>
        <w:lang w:val="zh-CN" w:eastAsia="zh-CN" w:bidi="zh-CN"/>
      </w:rPr>
    </w:lvl>
    <w:lvl w:ilvl="7">
      <w:numFmt w:val="bullet"/>
      <w:lvlText w:val="•"/>
      <w:lvlJc w:val="left"/>
      <w:pPr>
        <w:ind w:left="6886" w:hanging="303"/>
      </w:pPr>
      <w:rPr>
        <w:rFonts w:hint="default"/>
        <w:lang w:val="zh-CN" w:eastAsia="zh-CN" w:bidi="zh-CN"/>
      </w:rPr>
    </w:lvl>
    <w:lvl w:ilvl="8">
      <w:numFmt w:val="bullet"/>
      <w:lvlText w:val="•"/>
      <w:lvlJc w:val="left"/>
      <w:pPr>
        <w:ind w:left="7693" w:hanging="303"/>
      </w:pPr>
      <w:rPr>
        <w:rFonts w:hint="default"/>
        <w:lang w:val="zh-CN" w:eastAsia="zh-CN" w:bidi="zh-CN"/>
      </w:rPr>
    </w:lvl>
  </w:abstractNum>
  <w:abstractNum w:abstractNumId="1">
    <w:nsid w:val="0DE5299C"/>
    <w:multiLevelType w:val="multilevel"/>
    <w:tmpl w:val="0DE5299C"/>
    <w:lvl w:ilvl="0">
      <w:start w:val="3"/>
      <w:numFmt w:val="decimal"/>
      <w:lvlText w:val="%1."/>
      <w:lvlJc w:val="left"/>
      <w:pPr>
        <w:ind w:left="1252" w:hanging="213"/>
      </w:pPr>
      <w:rPr>
        <w:rFonts w:ascii="Times New Roman" w:eastAsia="Times New Roman" w:hAnsi="Times New Roman" w:cs="Times New Roman" w:hint="default"/>
        <w:spacing w:val="-1"/>
        <w:w w:val="100"/>
        <w:sz w:val="26"/>
        <w:szCs w:val="26"/>
        <w:lang w:val="zh-CN" w:eastAsia="zh-CN" w:bidi="zh-CN"/>
      </w:rPr>
    </w:lvl>
    <w:lvl w:ilvl="1">
      <w:numFmt w:val="bullet"/>
      <w:lvlText w:val="•"/>
      <w:lvlJc w:val="left"/>
      <w:pPr>
        <w:ind w:left="2064" w:hanging="213"/>
      </w:pPr>
      <w:rPr>
        <w:rFonts w:hint="default"/>
        <w:lang w:val="zh-CN" w:eastAsia="zh-CN" w:bidi="zh-CN"/>
      </w:rPr>
    </w:lvl>
    <w:lvl w:ilvl="2">
      <w:numFmt w:val="bullet"/>
      <w:lvlText w:val="•"/>
      <w:lvlJc w:val="left"/>
      <w:pPr>
        <w:ind w:left="2869" w:hanging="213"/>
      </w:pPr>
      <w:rPr>
        <w:rFonts w:hint="default"/>
        <w:lang w:val="zh-CN" w:eastAsia="zh-CN" w:bidi="zh-CN"/>
      </w:rPr>
    </w:lvl>
    <w:lvl w:ilvl="3">
      <w:numFmt w:val="bullet"/>
      <w:lvlText w:val="•"/>
      <w:lvlJc w:val="left"/>
      <w:pPr>
        <w:ind w:left="3673" w:hanging="213"/>
      </w:pPr>
      <w:rPr>
        <w:rFonts w:hint="default"/>
        <w:lang w:val="zh-CN" w:eastAsia="zh-CN" w:bidi="zh-CN"/>
      </w:rPr>
    </w:lvl>
    <w:lvl w:ilvl="4">
      <w:numFmt w:val="bullet"/>
      <w:lvlText w:val="•"/>
      <w:lvlJc w:val="left"/>
      <w:pPr>
        <w:ind w:left="4478" w:hanging="213"/>
      </w:pPr>
      <w:rPr>
        <w:rFonts w:hint="default"/>
        <w:lang w:val="zh-CN" w:eastAsia="zh-CN" w:bidi="zh-CN"/>
      </w:rPr>
    </w:lvl>
    <w:lvl w:ilvl="5">
      <w:numFmt w:val="bullet"/>
      <w:lvlText w:val="•"/>
      <w:lvlJc w:val="left"/>
      <w:pPr>
        <w:ind w:left="5283" w:hanging="213"/>
      </w:pPr>
      <w:rPr>
        <w:rFonts w:hint="default"/>
        <w:lang w:val="zh-CN" w:eastAsia="zh-CN" w:bidi="zh-CN"/>
      </w:rPr>
    </w:lvl>
    <w:lvl w:ilvl="6">
      <w:numFmt w:val="bullet"/>
      <w:lvlText w:val="•"/>
      <w:lvlJc w:val="left"/>
      <w:pPr>
        <w:ind w:left="6087" w:hanging="213"/>
      </w:pPr>
      <w:rPr>
        <w:rFonts w:hint="default"/>
        <w:lang w:val="zh-CN" w:eastAsia="zh-CN" w:bidi="zh-CN"/>
      </w:rPr>
    </w:lvl>
    <w:lvl w:ilvl="7">
      <w:numFmt w:val="bullet"/>
      <w:lvlText w:val="•"/>
      <w:lvlJc w:val="left"/>
      <w:pPr>
        <w:ind w:left="6892" w:hanging="213"/>
      </w:pPr>
      <w:rPr>
        <w:rFonts w:hint="default"/>
        <w:lang w:val="zh-CN" w:eastAsia="zh-CN" w:bidi="zh-CN"/>
      </w:rPr>
    </w:lvl>
    <w:lvl w:ilvl="8">
      <w:numFmt w:val="bullet"/>
      <w:lvlText w:val="•"/>
      <w:lvlJc w:val="left"/>
      <w:pPr>
        <w:ind w:left="7697" w:hanging="213"/>
      </w:pPr>
      <w:rPr>
        <w:rFonts w:hint="default"/>
        <w:lang w:val="zh-CN" w:eastAsia="zh-CN" w:bidi="zh-CN"/>
      </w:rPr>
    </w:lvl>
  </w:abstractNum>
  <w:abstractNum w:abstractNumId="2">
    <w:nsid w:val="214D2E55"/>
    <w:multiLevelType w:val="multilevel"/>
    <w:tmpl w:val="214D2E55"/>
    <w:lvl w:ilvl="0">
      <w:start w:val="1"/>
      <w:numFmt w:val="decimal"/>
      <w:lvlText w:val="%1."/>
      <w:lvlJc w:val="left"/>
      <w:pPr>
        <w:ind w:left="480" w:hanging="303"/>
      </w:pPr>
      <w:rPr>
        <w:rFonts w:ascii="宋体" w:eastAsia="宋体" w:hAnsi="宋体" w:cs="宋体" w:hint="default"/>
        <w:spacing w:val="1"/>
        <w:w w:val="100"/>
        <w:sz w:val="28"/>
        <w:szCs w:val="28"/>
        <w:lang w:val="zh-CN" w:eastAsia="zh-CN" w:bidi="zh-CN"/>
      </w:rPr>
    </w:lvl>
    <w:lvl w:ilvl="1">
      <w:numFmt w:val="bullet"/>
      <w:lvlText w:val="•"/>
      <w:lvlJc w:val="left"/>
      <w:pPr>
        <w:ind w:left="1362" w:hanging="303"/>
      </w:pPr>
      <w:rPr>
        <w:rFonts w:hint="default"/>
        <w:lang w:val="zh-CN" w:eastAsia="zh-CN" w:bidi="zh-CN"/>
      </w:rPr>
    </w:lvl>
    <w:lvl w:ilvl="2">
      <w:numFmt w:val="bullet"/>
      <w:lvlText w:val="•"/>
      <w:lvlJc w:val="left"/>
      <w:pPr>
        <w:ind w:left="2245" w:hanging="303"/>
      </w:pPr>
      <w:rPr>
        <w:rFonts w:hint="default"/>
        <w:lang w:val="zh-CN" w:eastAsia="zh-CN" w:bidi="zh-CN"/>
      </w:rPr>
    </w:lvl>
    <w:lvl w:ilvl="3">
      <w:numFmt w:val="bullet"/>
      <w:lvlText w:val="•"/>
      <w:lvlJc w:val="left"/>
      <w:pPr>
        <w:ind w:left="3127" w:hanging="303"/>
      </w:pPr>
      <w:rPr>
        <w:rFonts w:hint="default"/>
        <w:lang w:val="zh-CN" w:eastAsia="zh-CN" w:bidi="zh-CN"/>
      </w:rPr>
    </w:lvl>
    <w:lvl w:ilvl="4">
      <w:numFmt w:val="bullet"/>
      <w:lvlText w:val="•"/>
      <w:lvlJc w:val="left"/>
      <w:pPr>
        <w:ind w:left="4010" w:hanging="303"/>
      </w:pPr>
      <w:rPr>
        <w:rFonts w:hint="default"/>
        <w:lang w:val="zh-CN" w:eastAsia="zh-CN" w:bidi="zh-CN"/>
      </w:rPr>
    </w:lvl>
    <w:lvl w:ilvl="5">
      <w:numFmt w:val="bullet"/>
      <w:lvlText w:val="•"/>
      <w:lvlJc w:val="left"/>
      <w:pPr>
        <w:ind w:left="4893" w:hanging="303"/>
      </w:pPr>
      <w:rPr>
        <w:rFonts w:hint="default"/>
        <w:lang w:val="zh-CN" w:eastAsia="zh-CN" w:bidi="zh-CN"/>
      </w:rPr>
    </w:lvl>
    <w:lvl w:ilvl="6">
      <w:numFmt w:val="bullet"/>
      <w:lvlText w:val="•"/>
      <w:lvlJc w:val="left"/>
      <w:pPr>
        <w:ind w:left="5775" w:hanging="303"/>
      </w:pPr>
      <w:rPr>
        <w:rFonts w:hint="default"/>
        <w:lang w:val="zh-CN" w:eastAsia="zh-CN" w:bidi="zh-CN"/>
      </w:rPr>
    </w:lvl>
    <w:lvl w:ilvl="7">
      <w:numFmt w:val="bullet"/>
      <w:lvlText w:val="•"/>
      <w:lvlJc w:val="left"/>
      <w:pPr>
        <w:ind w:left="6658" w:hanging="303"/>
      </w:pPr>
      <w:rPr>
        <w:rFonts w:hint="default"/>
        <w:lang w:val="zh-CN" w:eastAsia="zh-CN" w:bidi="zh-CN"/>
      </w:rPr>
    </w:lvl>
    <w:lvl w:ilvl="8">
      <w:numFmt w:val="bullet"/>
      <w:lvlText w:val="•"/>
      <w:lvlJc w:val="left"/>
      <w:pPr>
        <w:ind w:left="7541" w:hanging="303"/>
      </w:pPr>
      <w:rPr>
        <w:rFonts w:hint="default"/>
        <w:lang w:val="zh-CN" w:eastAsia="zh-CN" w:bidi="zh-CN"/>
      </w:rPr>
    </w:lvl>
  </w:abstractNum>
  <w:abstractNum w:abstractNumId="3">
    <w:nsid w:val="3DA65852"/>
    <w:multiLevelType w:val="multilevel"/>
    <w:tmpl w:val="3DA65852"/>
    <w:lvl w:ilvl="0">
      <w:start w:val="1"/>
      <w:numFmt w:val="decimal"/>
      <w:lvlText w:val="%1."/>
      <w:lvlJc w:val="left"/>
      <w:pPr>
        <w:ind w:left="1382" w:hanging="303"/>
      </w:pPr>
      <w:rPr>
        <w:rFonts w:ascii="宋体" w:eastAsia="宋体" w:hAnsi="宋体" w:cs="宋体" w:hint="default"/>
        <w:spacing w:val="1"/>
        <w:w w:val="100"/>
        <w:sz w:val="28"/>
        <w:szCs w:val="28"/>
        <w:lang w:val="zh-CN" w:eastAsia="zh-CN" w:bidi="zh-CN"/>
      </w:rPr>
    </w:lvl>
    <w:lvl w:ilvl="1">
      <w:numFmt w:val="bullet"/>
      <w:lvlText w:val="•"/>
      <w:lvlJc w:val="left"/>
      <w:pPr>
        <w:ind w:left="2172" w:hanging="303"/>
      </w:pPr>
      <w:rPr>
        <w:rFonts w:hint="default"/>
        <w:lang w:val="zh-CN" w:eastAsia="zh-CN" w:bidi="zh-CN"/>
      </w:rPr>
    </w:lvl>
    <w:lvl w:ilvl="2">
      <w:numFmt w:val="bullet"/>
      <w:lvlText w:val="•"/>
      <w:lvlJc w:val="left"/>
      <w:pPr>
        <w:ind w:left="2965" w:hanging="303"/>
      </w:pPr>
      <w:rPr>
        <w:rFonts w:hint="default"/>
        <w:lang w:val="zh-CN" w:eastAsia="zh-CN" w:bidi="zh-CN"/>
      </w:rPr>
    </w:lvl>
    <w:lvl w:ilvl="3">
      <w:numFmt w:val="bullet"/>
      <w:lvlText w:val="•"/>
      <w:lvlJc w:val="left"/>
      <w:pPr>
        <w:ind w:left="3757" w:hanging="303"/>
      </w:pPr>
      <w:rPr>
        <w:rFonts w:hint="default"/>
        <w:lang w:val="zh-CN" w:eastAsia="zh-CN" w:bidi="zh-CN"/>
      </w:rPr>
    </w:lvl>
    <w:lvl w:ilvl="4">
      <w:numFmt w:val="bullet"/>
      <w:lvlText w:val="•"/>
      <w:lvlJc w:val="left"/>
      <w:pPr>
        <w:ind w:left="4550" w:hanging="303"/>
      </w:pPr>
      <w:rPr>
        <w:rFonts w:hint="default"/>
        <w:lang w:val="zh-CN" w:eastAsia="zh-CN" w:bidi="zh-CN"/>
      </w:rPr>
    </w:lvl>
    <w:lvl w:ilvl="5">
      <w:numFmt w:val="bullet"/>
      <w:lvlText w:val="•"/>
      <w:lvlJc w:val="left"/>
      <w:pPr>
        <w:ind w:left="5343" w:hanging="303"/>
      </w:pPr>
      <w:rPr>
        <w:rFonts w:hint="default"/>
        <w:lang w:val="zh-CN" w:eastAsia="zh-CN" w:bidi="zh-CN"/>
      </w:rPr>
    </w:lvl>
    <w:lvl w:ilvl="6">
      <w:numFmt w:val="bullet"/>
      <w:lvlText w:val="•"/>
      <w:lvlJc w:val="left"/>
      <w:pPr>
        <w:ind w:left="6135" w:hanging="303"/>
      </w:pPr>
      <w:rPr>
        <w:rFonts w:hint="default"/>
        <w:lang w:val="zh-CN" w:eastAsia="zh-CN" w:bidi="zh-CN"/>
      </w:rPr>
    </w:lvl>
    <w:lvl w:ilvl="7">
      <w:numFmt w:val="bullet"/>
      <w:lvlText w:val="•"/>
      <w:lvlJc w:val="left"/>
      <w:pPr>
        <w:ind w:left="6928" w:hanging="303"/>
      </w:pPr>
      <w:rPr>
        <w:rFonts w:hint="default"/>
        <w:lang w:val="zh-CN" w:eastAsia="zh-CN" w:bidi="zh-CN"/>
      </w:rPr>
    </w:lvl>
    <w:lvl w:ilvl="8">
      <w:numFmt w:val="bullet"/>
      <w:lvlText w:val="•"/>
      <w:lvlJc w:val="left"/>
      <w:pPr>
        <w:ind w:left="7721" w:hanging="303"/>
      </w:pPr>
      <w:rPr>
        <w:rFonts w:hint="default"/>
        <w:lang w:val="zh-CN" w:eastAsia="zh-CN" w:bidi="zh-CN"/>
      </w:rPr>
    </w:lvl>
  </w:abstractNum>
  <w:abstractNum w:abstractNumId="4">
    <w:nsid w:val="537E5519"/>
    <w:multiLevelType w:val="multilevel"/>
    <w:tmpl w:val="537E5519"/>
    <w:lvl w:ilvl="0">
      <w:start w:val="1"/>
      <w:numFmt w:val="decimal"/>
      <w:lvlText w:val="%1."/>
      <w:lvlJc w:val="left"/>
      <w:pPr>
        <w:ind w:left="1252" w:hanging="213"/>
      </w:pPr>
      <w:rPr>
        <w:rFonts w:ascii="Times New Roman" w:eastAsia="Times New Roman" w:hAnsi="Times New Roman" w:cs="Times New Roman" w:hint="default"/>
        <w:w w:val="100"/>
        <w:sz w:val="26"/>
        <w:szCs w:val="26"/>
        <w:lang w:val="zh-CN" w:eastAsia="zh-CN" w:bidi="zh-CN"/>
      </w:rPr>
    </w:lvl>
    <w:lvl w:ilvl="1">
      <w:numFmt w:val="bullet"/>
      <w:lvlText w:val="•"/>
      <w:lvlJc w:val="left"/>
      <w:pPr>
        <w:ind w:left="2064" w:hanging="213"/>
      </w:pPr>
      <w:rPr>
        <w:rFonts w:hint="default"/>
        <w:lang w:val="zh-CN" w:eastAsia="zh-CN" w:bidi="zh-CN"/>
      </w:rPr>
    </w:lvl>
    <w:lvl w:ilvl="2">
      <w:numFmt w:val="bullet"/>
      <w:lvlText w:val="•"/>
      <w:lvlJc w:val="left"/>
      <w:pPr>
        <w:ind w:left="2869" w:hanging="213"/>
      </w:pPr>
      <w:rPr>
        <w:rFonts w:hint="default"/>
        <w:lang w:val="zh-CN" w:eastAsia="zh-CN" w:bidi="zh-CN"/>
      </w:rPr>
    </w:lvl>
    <w:lvl w:ilvl="3">
      <w:numFmt w:val="bullet"/>
      <w:lvlText w:val="•"/>
      <w:lvlJc w:val="left"/>
      <w:pPr>
        <w:ind w:left="3673" w:hanging="213"/>
      </w:pPr>
      <w:rPr>
        <w:rFonts w:hint="default"/>
        <w:lang w:val="zh-CN" w:eastAsia="zh-CN" w:bidi="zh-CN"/>
      </w:rPr>
    </w:lvl>
    <w:lvl w:ilvl="4">
      <w:numFmt w:val="bullet"/>
      <w:lvlText w:val="•"/>
      <w:lvlJc w:val="left"/>
      <w:pPr>
        <w:ind w:left="4478" w:hanging="213"/>
      </w:pPr>
      <w:rPr>
        <w:rFonts w:hint="default"/>
        <w:lang w:val="zh-CN" w:eastAsia="zh-CN" w:bidi="zh-CN"/>
      </w:rPr>
    </w:lvl>
    <w:lvl w:ilvl="5">
      <w:numFmt w:val="bullet"/>
      <w:lvlText w:val="•"/>
      <w:lvlJc w:val="left"/>
      <w:pPr>
        <w:ind w:left="5283" w:hanging="213"/>
      </w:pPr>
      <w:rPr>
        <w:rFonts w:hint="default"/>
        <w:lang w:val="zh-CN" w:eastAsia="zh-CN" w:bidi="zh-CN"/>
      </w:rPr>
    </w:lvl>
    <w:lvl w:ilvl="6">
      <w:numFmt w:val="bullet"/>
      <w:lvlText w:val="•"/>
      <w:lvlJc w:val="left"/>
      <w:pPr>
        <w:ind w:left="6087" w:hanging="213"/>
      </w:pPr>
      <w:rPr>
        <w:rFonts w:hint="default"/>
        <w:lang w:val="zh-CN" w:eastAsia="zh-CN" w:bidi="zh-CN"/>
      </w:rPr>
    </w:lvl>
    <w:lvl w:ilvl="7">
      <w:numFmt w:val="bullet"/>
      <w:lvlText w:val="•"/>
      <w:lvlJc w:val="left"/>
      <w:pPr>
        <w:ind w:left="6892" w:hanging="213"/>
      </w:pPr>
      <w:rPr>
        <w:rFonts w:hint="default"/>
        <w:lang w:val="zh-CN" w:eastAsia="zh-CN" w:bidi="zh-CN"/>
      </w:rPr>
    </w:lvl>
    <w:lvl w:ilvl="8">
      <w:numFmt w:val="bullet"/>
      <w:lvlText w:val="•"/>
      <w:lvlJc w:val="left"/>
      <w:pPr>
        <w:ind w:left="7697" w:hanging="213"/>
      </w:pPr>
      <w:rPr>
        <w:rFonts w:hint="default"/>
        <w:lang w:val="zh-CN" w:eastAsia="zh-CN" w:bidi="zh-C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3032D"/>
    <w:rsid w:val="0001193F"/>
    <w:rsid w:val="000D5B25"/>
    <w:rsid w:val="003E09F2"/>
    <w:rsid w:val="005B42BA"/>
    <w:rsid w:val="00776A32"/>
    <w:rsid w:val="00823F51"/>
    <w:rsid w:val="008C1FCF"/>
    <w:rsid w:val="008D0E54"/>
    <w:rsid w:val="00921584"/>
    <w:rsid w:val="009813C7"/>
    <w:rsid w:val="00AE363A"/>
    <w:rsid w:val="00BC4A82"/>
    <w:rsid w:val="00D11E8D"/>
    <w:rsid w:val="00D51BD6"/>
    <w:rsid w:val="00DA4506"/>
    <w:rsid w:val="02200AA6"/>
    <w:rsid w:val="03247E95"/>
    <w:rsid w:val="047B46FB"/>
    <w:rsid w:val="05E11740"/>
    <w:rsid w:val="060E105B"/>
    <w:rsid w:val="08476BFD"/>
    <w:rsid w:val="092942A3"/>
    <w:rsid w:val="0B7315B2"/>
    <w:rsid w:val="0B9069B4"/>
    <w:rsid w:val="0C54579B"/>
    <w:rsid w:val="0D5D4474"/>
    <w:rsid w:val="0E2A2563"/>
    <w:rsid w:val="0F076C06"/>
    <w:rsid w:val="0F166606"/>
    <w:rsid w:val="0FF97CA2"/>
    <w:rsid w:val="10915B55"/>
    <w:rsid w:val="111438DB"/>
    <w:rsid w:val="11FE23B6"/>
    <w:rsid w:val="12825C38"/>
    <w:rsid w:val="134F49C9"/>
    <w:rsid w:val="136C16AE"/>
    <w:rsid w:val="14526351"/>
    <w:rsid w:val="171D599A"/>
    <w:rsid w:val="17200A44"/>
    <w:rsid w:val="1A6403EF"/>
    <w:rsid w:val="1C5A68FE"/>
    <w:rsid w:val="1C605458"/>
    <w:rsid w:val="1D7E09A0"/>
    <w:rsid w:val="1DF70420"/>
    <w:rsid w:val="1EF76059"/>
    <w:rsid w:val="1F3F4706"/>
    <w:rsid w:val="1F7F515A"/>
    <w:rsid w:val="24E01CBB"/>
    <w:rsid w:val="250B7DE7"/>
    <w:rsid w:val="25F76BC9"/>
    <w:rsid w:val="26A62096"/>
    <w:rsid w:val="277C1E56"/>
    <w:rsid w:val="27A32240"/>
    <w:rsid w:val="283C391F"/>
    <w:rsid w:val="28C76725"/>
    <w:rsid w:val="29693426"/>
    <w:rsid w:val="29CA0AF6"/>
    <w:rsid w:val="2A8D4181"/>
    <w:rsid w:val="2B081890"/>
    <w:rsid w:val="2DD103C3"/>
    <w:rsid w:val="2EF9511C"/>
    <w:rsid w:val="2FB6626A"/>
    <w:rsid w:val="303A1E47"/>
    <w:rsid w:val="309412BC"/>
    <w:rsid w:val="311C6CFC"/>
    <w:rsid w:val="33517272"/>
    <w:rsid w:val="336C2DCA"/>
    <w:rsid w:val="348E5218"/>
    <w:rsid w:val="349052E4"/>
    <w:rsid w:val="350023F9"/>
    <w:rsid w:val="3543422A"/>
    <w:rsid w:val="354B6798"/>
    <w:rsid w:val="36C56116"/>
    <w:rsid w:val="376033C8"/>
    <w:rsid w:val="38D14CBA"/>
    <w:rsid w:val="3D4475FE"/>
    <w:rsid w:val="3DE70A9B"/>
    <w:rsid w:val="3EAE73C1"/>
    <w:rsid w:val="3F8C4AD3"/>
    <w:rsid w:val="42CA2531"/>
    <w:rsid w:val="43D16A01"/>
    <w:rsid w:val="442C2CCA"/>
    <w:rsid w:val="45B736E1"/>
    <w:rsid w:val="45E3032D"/>
    <w:rsid w:val="45F04D67"/>
    <w:rsid w:val="4628398B"/>
    <w:rsid w:val="474709B0"/>
    <w:rsid w:val="486E58C9"/>
    <w:rsid w:val="49E731B3"/>
    <w:rsid w:val="4AE000A3"/>
    <w:rsid w:val="4B5E7910"/>
    <w:rsid w:val="4C746BB8"/>
    <w:rsid w:val="4C8278CD"/>
    <w:rsid w:val="4CB33CDC"/>
    <w:rsid w:val="4D3C0933"/>
    <w:rsid w:val="4E3170A3"/>
    <w:rsid w:val="4F5800C5"/>
    <w:rsid w:val="5025236A"/>
    <w:rsid w:val="516402B0"/>
    <w:rsid w:val="541811FC"/>
    <w:rsid w:val="54A57E1D"/>
    <w:rsid w:val="561E0436"/>
    <w:rsid w:val="577561C8"/>
    <w:rsid w:val="596146F1"/>
    <w:rsid w:val="5AD80AD6"/>
    <w:rsid w:val="5B665263"/>
    <w:rsid w:val="5C084C85"/>
    <w:rsid w:val="5E1D3001"/>
    <w:rsid w:val="5EA46110"/>
    <w:rsid w:val="62777162"/>
    <w:rsid w:val="627B41D8"/>
    <w:rsid w:val="62F440D3"/>
    <w:rsid w:val="63495F6B"/>
    <w:rsid w:val="63AB7234"/>
    <w:rsid w:val="63F26B1C"/>
    <w:rsid w:val="66AD45DD"/>
    <w:rsid w:val="6C0129D0"/>
    <w:rsid w:val="6FBA7FF3"/>
    <w:rsid w:val="6FD70C0B"/>
    <w:rsid w:val="71513D5D"/>
    <w:rsid w:val="71F2008B"/>
    <w:rsid w:val="726A10B8"/>
    <w:rsid w:val="72B27DB8"/>
    <w:rsid w:val="767B5C5D"/>
    <w:rsid w:val="77B24FB5"/>
    <w:rsid w:val="78B83081"/>
    <w:rsid w:val="79820A20"/>
    <w:rsid w:val="79B7665B"/>
    <w:rsid w:val="7AD10EFB"/>
    <w:rsid w:val="7B036E8B"/>
    <w:rsid w:val="7B4974EE"/>
    <w:rsid w:val="7E3C0D72"/>
    <w:rsid w:val="7F6579B3"/>
    <w:rsid w:val="7F6712CA"/>
    <w:rsid w:val="7FBA32B0"/>
    <w:rsid w:val="7FC5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B4EE29-BF50-4289-AE21-BE823AE5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ind w:left="1238"/>
      <w:outlineLvl w:val="0"/>
    </w:pPr>
    <w:rPr>
      <w:b/>
      <w:bCs/>
      <w:sz w:val="52"/>
      <w:szCs w:val="52"/>
    </w:rPr>
  </w:style>
  <w:style w:type="paragraph" w:styleId="2">
    <w:name w:val="heading 2"/>
    <w:basedOn w:val="a"/>
    <w:next w:val="a"/>
    <w:unhideWhenUsed/>
    <w:qFormat/>
    <w:pPr>
      <w:ind w:left="878"/>
      <w:outlineLvl w:val="1"/>
    </w:pPr>
    <w:rPr>
      <w:rFonts w:ascii="黑体" w:eastAsia="黑体" w:hAnsi="黑体" w:cs="黑体"/>
      <w:b/>
      <w:bCs/>
      <w:sz w:val="44"/>
      <w:szCs w:val="44"/>
    </w:rPr>
  </w:style>
  <w:style w:type="paragraph" w:styleId="3">
    <w:name w:val="heading 3"/>
    <w:basedOn w:val="a"/>
    <w:next w:val="a"/>
    <w:unhideWhenUsed/>
    <w:qFormat/>
    <w:pPr>
      <w:spacing w:before="29"/>
      <w:ind w:left="605" w:hanging="802"/>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0"/>
      <w:szCs w:val="3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 w:type="character" w:styleId="a7">
    <w:name w:val="Hyperlink"/>
    <w:basedOn w:val="a0"/>
    <w:qFormat/>
    <w:rPr>
      <w:color w:val="0563C1" w:themeColor="hyperlink"/>
      <w:u w:val="single"/>
    </w:rPr>
  </w:style>
  <w:style w:type="paragraph" w:customStyle="1" w:styleId="10">
    <w:name w:val="列出段落1"/>
    <w:basedOn w:val="a"/>
    <w:uiPriority w:val="1"/>
    <w:qFormat/>
    <w:pPr>
      <w:spacing w:before="240"/>
      <w:ind w:left="1234" w:hanging="30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727</Words>
  <Characters>4149</Characters>
  <Application>Microsoft Office Word</Application>
  <DocSecurity>0</DocSecurity>
  <Lines>34</Lines>
  <Paragraphs>9</Paragraphs>
  <ScaleCrop>false</ScaleCrop>
  <Company>浙江省委统战部</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ChenPL</dc:creator>
  <cp:lastModifiedBy>ZGF</cp:lastModifiedBy>
  <cp:revision>7</cp:revision>
  <cp:lastPrinted>2019-12-12T02:20:00Z</cp:lastPrinted>
  <dcterms:created xsi:type="dcterms:W3CDTF">2019-05-19T09:04:00Z</dcterms:created>
  <dcterms:modified xsi:type="dcterms:W3CDTF">2020-01-15T14:32:00Z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