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ascii="仿宋_GB2312" w:eastAsia="仿宋_GB2312"/>
          <w:b/>
          <w:sz w:val="32"/>
          <w:szCs w:val="32"/>
        </w:rPr>
      </w:pPr>
      <w:bookmarkStart w:id="0" w:name="_GoBack"/>
      <w:bookmarkEnd w:id="0"/>
      <w:r>
        <w:rPr>
          <w:rFonts w:hint="eastAsia" w:ascii="仿宋_GB2312" w:eastAsia="仿宋_GB2312"/>
          <w:b/>
          <w:sz w:val="32"/>
          <w:szCs w:val="32"/>
        </w:rPr>
        <w:t>1、 是不是以后出去都要在疗休养平台系统上备案？有没有相关要求，比如年度要填什么，季度要填什么，出行前要填什么的说明？</w:t>
      </w:r>
    </w:p>
    <w:p>
      <w:pPr>
        <w:ind w:firstLine="640" w:firstLineChars="200"/>
        <w:rPr>
          <w:rFonts w:hint="eastAsia" w:ascii="仿宋_GB2312" w:eastAsia="仿宋_GB2312"/>
          <w:sz w:val="32"/>
          <w:szCs w:val="32"/>
        </w:rPr>
      </w:pPr>
      <w:r>
        <w:rPr>
          <w:rFonts w:hint="eastAsia" w:ascii="仿宋_GB2312" w:eastAsia="仿宋_GB2312"/>
          <w:sz w:val="32"/>
          <w:szCs w:val="32"/>
        </w:rPr>
        <w:t>从今年开始，市直单位组织开展的疗休养均需在疗休养平台系统上备案，打印出来的</w:t>
      </w:r>
      <w:r>
        <w:rPr>
          <w:rFonts w:hint="eastAsia" w:ascii="仿宋_GB2312" w:hAnsi="黑体" w:eastAsia="仿宋_GB2312" w:cs="Times New Roman"/>
          <w:sz w:val="32"/>
          <w:szCs w:val="32"/>
        </w:rPr>
        <w:t>备案记录作为疗休养财务报销的重要依据</w:t>
      </w:r>
      <w:r>
        <w:rPr>
          <w:rFonts w:hint="eastAsia" w:ascii="仿宋_GB2312" w:hAnsi="黑体" w:eastAsia="仿宋_GB2312"/>
          <w:sz w:val="32"/>
          <w:szCs w:val="32"/>
        </w:rPr>
        <w:t>，</w:t>
      </w:r>
      <w:r>
        <w:rPr>
          <w:rFonts w:hint="eastAsia" w:ascii="仿宋_GB2312" w:eastAsia="仿宋_GB2312"/>
          <w:sz w:val="32"/>
          <w:szCs w:val="32"/>
        </w:rPr>
        <w:t>台州市职工服务中心窗口不再受理线下备案。进入系统，“疗休养工作”里面有“年度计划”一栏，基层单位工会需根据本单位工作实际情况科学制定出行计划，可分季度或月进行填报；每批次的疗休养备案可在实际出团后及时完成，如与其他单位拼团出行的，需在出行前完成备案。</w:t>
      </w:r>
    </w:p>
    <w:p>
      <w:pPr>
        <w:ind w:firstLine="643" w:firstLineChars="200"/>
        <w:rPr>
          <w:rFonts w:hint="eastAsia" w:ascii="仿宋_GB2312" w:eastAsia="仿宋_GB2312"/>
          <w:b/>
          <w:sz w:val="32"/>
          <w:szCs w:val="32"/>
        </w:rPr>
      </w:pPr>
      <w:r>
        <w:rPr>
          <w:rFonts w:hint="eastAsia" w:ascii="仿宋_GB2312" w:eastAsia="仿宋_GB2312"/>
          <w:b/>
          <w:sz w:val="32"/>
          <w:szCs w:val="32"/>
        </w:rPr>
        <w:t>2、 1个人参加台州市域内疗休养，5天时间可以分二次参加吗？</w:t>
      </w:r>
    </w:p>
    <w:p>
      <w:pPr>
        <w:ind w:firstLine="640" w:firstLineChars="200"/>
        <w:rPr>
          <w:rFonts w:hint="eastAsia" w:ascii="仿宋_GB2312" w:eastAsia="仿宋_GB2312"/>
          <w:sz w:val="32"/>
          <w:szCs w:val="32"/>
        </w:rPr>
      </w:pPr>
      <w:r>
        <w:rPr>
          <w:rFonts w:hint="eastAsia" w:ascii="仿宋_GB2312" w:eastAsia="仿宋_GB2312"/>
          <w:sz w:val="32"/>
          <w:szCs w:val="32"/>
        </w:rPr>
        <w:t>根据《</w:t>
      </w:r>
      <w:r>
        <w:rPr>
          <w:rFonts w:hint="eastAsia" w:ascii="仿宋_GB2312" w:hAnsi="Calibri" w:eastAsia="仿宋_GB2312" w:cs="Times New Roman"/>
          <w:sz w:val="32"/>
          <w:szCs w:val="32"/>
        </w:rPr>
        <w:t>关于2020年度职工疗休养工作的若干意见</w:t>
      </w:r>
      <w:r>
        <w:rPr>
          <w:rFonts w:hint="eastAsia" w:ascii="仿宋_GB2312" w:eastAsia="仿宋_GB2312"/>
          <w:sz w:val="32"/>
          <w:szCs w:val="32"/>
        </w:rPr>
        <w:t>》（</w:t>
      </w:r>
      <w:r>
        <w:rPr>
          <w:rFonts w:hint="eastAsia" w:ascii="仿宋_GB2312" w:hAnsi="FangSong_GB2312" w:eastAsia="仿宋_GB2312" w:cs="FangSong_GB2312"/>
          <w:sz w:val="32"/>
          <w:szCs w:val="32"/>
        </w:rPr>
        <w:t>台总工〔2020〕16号</w:t>
      </w:r>
      <w:r>
        <w:rPr>
          <w:rFonts w:hint="eastAsia" w:ascii="仿宋_GB2312" w:eastAsia="仿宋_GB2312"/>
          <w:sz w:val="32"/>
          <w:szCs w:val="32"/>
        </w:rPr>
        <w:t>）规定，疗休养组织应</w:t>
      </w:r>
      <w:r>
        <w:rPr>
          <w:rFonts w:hint="eastAsia" w:ascii="仿宋_GB2312" w:hAnsi="FangSong_GB2312" w:eastAsia="仿宋_GB2312" w:cs="FangSong_GB2312"/>
          <w:sz w:val="32"/>
          <w:szCs w:val="32"/>
        </w:rPr>
        <w:t>坚持集体组织、统一安排的原则，</w:t>
      </w:r>
      <w:r>
        <w:rPr>
          <w:rFonts w:hint="eastAsia" w:ascii="仿宋_GB2312" w:eastAsia="仿宋_GB2312"/>
          <w:sz w:val="32"/>
          <w:szCs w:val="32"/>
        </w:rPr>
        <w:t>取消个人自行疗休养。</w:t>
      </w:r>
    </w:p>
    <w:p>
      <w:pPr>
        <w:ind w:firstLine="643" w:firstLineChars="200"/>
        <w:rPr>
          <w:rFonts w:hint="eastAsia" w:ascii="仿宋_GB2312" w:eastAsia="仿宋_GB2312"/>
          <w:b/>
          <w:sz w:val="32"/>
          <w:szCs w:val="32"/>
        </w:rPr>
      </w:pPr>
      <w:r>
        <w:rPr>
          <w:rFonts w:hint="eastAsia" w:ascii="仿宋_GB2312" w:eastAsia="仿宋_GB2312"/>
          <w:b/>
          <w:sz w:val="32"/>
          <w:szCs w:val="32"/>
        </w:rPr>
        <w:t>3、 今年取消个人自行疗休养。单位里3人以上组团还可以吗？</w:t>
      </w:r>
    </w:p>
    <w:p>
      <w:pPr>
        <w:ind w:firstLine="640" w:firstLineChars="200"/>
        <w:rPr>
          <w:rFonts w:hint="eastAsia" w:ascii="仿宋_GB2312" w:eastAsia="仿宋_GB2312"/>
          <w:sz w:val="32"/>
          <w:szCs w:val="32"/>
        </w:rPr>
      </w:pPr>
      <w:r>
        <w:rPr>
          <w:rFonts w:hint="eastAsia" w:ascii="仿宋_GB2312" w:eastAsia="仿宋_GB2312"/>
          <w:sz w:val="32"/>
          <w:szCs w:val="32"/>
        </w:rPr>
        <w:t>按照旅游行业规定，一般8人以上可成团。人数少的建议横向联系，跨单位拼团。</w:t>
      </w:r>
      <w:r>
        <w:rPr>
          <w:rFonts w:hint="eastAsia" w:ascii="仿宋_GB2312" w:hAnsi="FangSong_GB2312" w:eastAsia="仿宋_GB2312" w:cs="FangSong_GB2312"/>
          <w:sz w:val="32"/>
          <w:szCs w:val="32"/>
        </w:rPr>
        <w:t>鼓励通过市场化运作方式委托旅行社承办职工疗休养活动。</w:t>
      </w:r>
    </w:p>
    <w:p>
      <w:pPr>
        <w:ind w:firstLine="643" w:firstLineChars="200"/>
        <w:rPr>
          <w:rFonts w:hint="eastAsia" w:ascii="仿宋_GB2312" w:eastAsia="仿宋_GB2312"/>
          <w:b/>
          <w:sz w:val="32"/>
          <w:szCs w:val="32"/>
        </w:rPr>
      </w:pPr>
      <w:r>
        <w:rPr>
          <w:rFonts w:hint="eastAsia" w:ascii="仿宋_GB2312" w:eastAsia="仿宋_GB2312"/>
          <w:b/>
          <w:sz w:val="32"/>
          <w:szCs w:val="32"/>
        </w:rPr>
        <w:t>4、 2018年出省2000元，今年市内疗休养能用4300元吗？</w:t>
      </w:r>
    </w:p>
    <w:p>
      <w:pPr>
        <w:rPr>
          <w:rFonts w:hint="eastAsia" w:ascii="仿宋_GB2312" w:eastAsia="仿宋_GB2312"/>
          <w:sz w:val="32"/>
          <w:szCs w:val="32"/>
        </w:rPr>
      </w:pPr>
      <w:r>
        <w:rPr>
          <w:rFonts w:hint="eastAsia" w:ascii="仿宋_GB2312" w:eastAsia="仿宋_GB2312"/>
          <w:sz w:val="32"/>
          <w:szCs w:val="32"/>
        </w:rPr>
        <w:t xml:space="preserve">   不可以。</w:t>
      </w:r>
    </w:p>
    <w:p>
      <w:pPr>
        <w:ind w:firstLine="643" w:firstLineChars="200"/>
        <w:rPr>
          <w:rFonts w:hint="eastAsia" w:ascii="仿宋_GB2312" w:eastAsia="仿宋_GB2312"/>
          <w:b/>
          <w:sz w:val="32"/>
          <w:szCs w:val="32"/>
        </w:rPr>
      </w:pPr>
      <w:r>
        <w:rPr>
          <w:rFonts w:hint="eastAsia" w:ascii="仿宋_GB2312" w:eastAsia="仿宋_GB2312"/>
          <w:b/>
          <w:sz w:val="32"/>
          <w:szCs w:val="32"/>
        </w:rPr>
        <w:t>5、 和其他单位组团出行，本单位仅一人可以吗？如果2人成团，用旅行社发票是否可以？</w:t>
      </w:r>
    </w:p>
    <w:p>
      <w:pPr>
        <w:ind w:firstLine="640" w:firstLineChars="200"/>
        <w:rPr>
          <w:rFonts w:hint="eastAsia" w:ascii="仿宋_GB2312" w:eastAsia="仿宋_GB2312"/>
          <w:sz w:val="32"/>
          <w:szCs w:val="32"/>
        </w:rPr>
      </w:pPr>
      <w:r>
        <w:rPr>
          <w:rFonts w:hint="eastAsia" w:ascii="仿宋_GB2312" w:eastAsia="仿宋_GB2312"/>
          <w:sz w:val="32"/>
          <w:szCs w:val="32"/>
        </w:rPr>
        <w:t>可以，但需在出团前做好备案，并备注同行单位、团队负责人及其联系方式。按照旅游行业规定，一般8人以上可成团，人数少的建议横向联系，跨单位拼团。</w:t>
      </w:r>
    </w:p>
    <w:p>
      <w:pPr>
        <w:ind w:firstLine="643" w:firstLineChars="200"/>
        <w:rPr>
          <w:rFonts w:hint="eastAsia" w:ascii="仿宋_GB2312" w:eastAsia="仿宋_GB2312"/>
          <w:b/>
          <w:sz w:val="32"/>
          <w:szCs w:val="32"/>
        </w:rPr>
      </w:pPr>
      <w:r>
        <w:rPr>
          <w:rFonts w:hint="eastAsia" w:ascii="仿宋_GB2312" w:eastAsia="仿宋_GB2312"/>
          <w:b/>
          <w:sz w:val="32"/>
          <w:szCs w:val="32"/>
        </w:rPr>
        <w:t>6、 允许跨层级疗休养。如果有县市区允许去对口支援地区，我们干部是否可以参团？</w:t>
      </w:r>
    </w:p>
    <w:p>
      <w:pPr>
        <w:ind w:firstLine="640" w:firstLineChars="200"/>
        <w:rPr>
          <w:rFonts w:hint="eastAsia" w:ascii="仿宋_GB2312" w:eastAsia="仿宋_GB2312"/>
          <w:sz w:val="32"/>
          <w:szCs w:val="32"/>
        </w:rPr>
      </w:pPr>
      <w:r>
        <w:rPr>
          <w:rFonts w:hint="eastAsia" w:ascii="仿宋_GB2312" w:eastAsia="仿宋_GB2312"/>
          <w:sz w:val="32"/>
          <w:szCs w:val="32"/>
        </w:rPr>
        <w:t>答：赴对口支援省份疗休养的需选择工会提供的政府采购目录内的服务供应商，县市区和市本级的单位所选择的旅行社均需在所属工会提供的目录内，否则不能参加。2020年度市本级赴对口支援省份</w:t>
      </w:r>
      <w:r>
        <w:rPr>
          <w:rFonts w:hint="eastAsia" w:ascii="仿宋_GB2312" w:hAnsi="Calibri" w:eastAsia="仿宋_GB2312" w:cs="Times New Roman"/>
          <w:sz w:val="32"/>
          <w:szCs w:val="32"/>
        </w:rPr>
        <w:t>疗休养服务供应商</w:t>
      </w:r>
      <w:r>
        <w:rPr>
          <w:rFonts w:hint="eastAsia" w:ascii="仿宋_GB2312" w:eastAsia="仿宋_GB2312"/>
          <w:sz w:val="32"/>
          <w:szCs w:val="32"/>
        </w:rPr>
        <w:t>准备招投标中。</w:t>
      </w:r>
    </w:p>
    <w:p>
      <w:pPr>
        <w:ind w:firstLine="643" w:firstLineChars="200"/>
        <w:rPr>
          <w:rFonts w:hint="eastAsia" w:ascii="仿宋_GB2312" w:eastAsia="仿宋_GB2312"/>
          <w:b/>
          <w:sz w:val="32"/>
          <w:szCs w:val="32"/>
        </w:rPr>
      </w:pPr>
      <w:r>
        <w:rPr>
          <w:rFonts w:hint="eastAsia" w:ascii="仿宋_GB2312" w:eastAsia="仿宋_GB2312"/>
          <w:b/>
          <w:sz w:val="32"/>
          <w:szCs w:val="32"/>
        </w:rPr>
        <w:t>7、 文件中写的“可分批次分时段多点多地跨县域灵活开展”，这句话怎么理解？</w:t>
      </w:r>
    </w:p>
    <w:p>
      <w:pPr>
        <w:ind w:firstLine="640" w:firstLineChars="200"/>
        <w:rPr>
          <w:rFonts w:hint="eastAsia" w:ascii="仿宋_GB2312" w:eastAsia="仿宋_GB2312"/>
          <w:sz w:val="32"/>
          <w:szCs w:val="32"/>
        </w:rPr>
      </w:pPr>
      <w:r>
        <w:rPr>
          <w:rFonts w:hint="eastAsia" w:ascii="仿宋_GB2312" w:eastAsia="仿宋_GB2312"/>
          <w:sz w:val="32"/>
          <w:szCs w:val="32"/>
        </w:rPr>
        <w:t>不超过5天的疗休养一般建议以不多于2个时段为合理。多点多地跨县域指的是5天疗休养可在不同的县域内开展，如，天台、仙居5日疗休养。</w:t>
      </w:r>
    </w:p>
    <w:p>
      <w:pPr>
        <w:ind w:firstLine="643" w:firstLineChars="200"/>
        <w:rPr>
          <w:rFonts w:hint="eastAsia" w:ascii="仿宋_GB2312" w:eastAsia="仿宋_GB2312"/>
          <w:b/>
          <w:sz w:val="32"/>
          <w:szCs w:val="32"/>
        </w:rPr>
      </w:pPr>
      <w:r>
        <w:rPr>
          <w:rFonts w:hint="eastAsia" w:ascii="仿宋_GB2312" w:eastAsia="仿宋_GB2312"/>
          <w:b/>
          <w:sz w:val="32"/>
          <w:szCs w:val="32"/>
        </w:rPr>
        <w:t>8、 因疫情影响，原计划今年参加省外疗休养的名额和资金是否可以转移到明年？</w:t>
      </w:r>
    </w:p>
    <w:p>
      <w:pPr>
        <w:ind w:firstLine="640" w:firstLineChars="200"/>
        <w:rPr>
          <w:rFonts w:hint="eastAsia" w:ascii="仿宋_GB2312" w:eastAsia="仿宋_GB2312"/>
          <w:sz w:val="32"/>
          <w:szCs w:val="32"/>
        </w:rPr>
      </w:pPr>
      <w:r>
        <w:rPr>
          <w:rFonts w:hint="eastAsia" w:ascii="仿宋_GB2312" w:eastAsia="仿宋_GB2312"/>
          <w:sz w:val="32"/>
          <w:szCs w:val="32"/>
        </w:rPr>
        <w:t>按照文件要求，60%的职工需在8月底前完成疗休养，其余的10月底前完成。</w:t>
      </w:r>
      <w:r>
        <w:rPr>
          <w:rFonts w:hint="eastAsia" w:ascii="仿宋_GB2312" w:hAnsi="仿宋" w:eastAsia="仿宋_GB2312" w:cs="仿宋_GB2312"/>
          <w:kern w:val="0"/>
          <w:sz w:val="32"/>
          <w:szCs w:val="32"/>
        </w:rPr>
        <w:t>各</w:t>
      </w:r>
      <w:r>
        <w:rPr>
          <w:rFonts w:hint="eastAsia" w:ascii="仿宋_GB2312" w:eastAsia="仿宋_GB2312"/>
          <w:sz w:val="32"/>
          <w:szCs w:val="32"/>
        </w:rPr>
        <w:t>基层工会应根据文件要求，结合本单位实际情况统筹安排好疗休养，</w:t>
      </w:r>
      <w:r>
        <w:rPr>
          <w:rFonts w:hint="eastAsia" w:ascii="仿宋_GB2312" w:hAnsi="仿宋" w:eastAsia="仿宋_GB2312" w:cs="仿宋_GB2312"/>
          <w:kern w:val="0"/>
          <w:sz w:val="32"/>
          <w:szCs w:val="32"/>
        </w:rPr>
        <w:t>每年度组织跨省疗休养人数不超过本单位职工总数的</w:t>
      </w:r>
      <w:r>
        <w:rPr>
          <w:rFonts w:ascii="仿宋_GB2312" w:hAnsi="仿宋" w:eastAsia="仿宋_GB2312" w:cs="仿宋_GB2312"/>
          <w:kern w:val="0"/>
          <w:sz w:val="32"/>
          <w:szCs w:val="32"/>
        </w:rPr>
        <w:t>1/3</w:t>
      </w:r>
      <w:r>
        <w:rPr>
          <w:rFonts w:hint="eastAsia" w:ascii="仿宋_GB2312" w:hAnsi="仿宋" w:eastAsia="仿宋_GB2312" w:cs="仿宋_GB2312"/>
          <w:kern w:val="0"/>
          <w:sz w:val="32"/>
          <w:szCs w:val="32"/>
        </w:rPr>
        <w:t>，跨省疗休养参加对象一般三年内不重复安排。</w:t>
      </w:r>
    </w:p>
    <w:p>
      <w:pPr>
        <w:ind w:firstLine="643" w:firstLineChars="200"/>
        <w:rPr>
          <w:rFonts w:hint="eastAsia" w:ascii="仿宋_GB2312" w:eastAsia="仿宋_GB2312"/>
          <w:b/>
          <w:sz w:val="32"/>
          <w:szCs w:val="32"/>
        </w:rPr>
      </w:pPr>
      <w:r>
        <w:rPr>
          <w:rFonts w:hint="eastAsia" w:ascii="仿宋_GB2312" w:eastAsia="仿宋_GB2312"/>
          <w:b/>
          <w:sz w:val="32"/>
          <w:szCs w:val="32"/>
        </w:rPr>
        <w:t>9、 总额2300元，是设定每天费用上限为460元，还是总额内每天额度不限？</w:t>
      </w:r>
    </w:p>
    <w:p>
      <w:pPr>
        <w:ind w:firstLine="640" w:firstLineChars="200"/>
        <w:rPr>
          <w:rFonts w:hint="eastAsia" w:ascii="仿宋_GB2312" w:eastAsia="仿宋_GB2312"/>
          <w:sz w:val="32"/>
          <w:szCs w:val="32"/>
        </w:rPr>
      </w:pPr>
      <w:r>
        <w:rPr>
          <w:rFonts w:hint="eastAsia" w:ascii="仿宋_GB2312" w:eastAsia="仿宋_GB2312"/>
          <w:sz w:val="32"/>
          <w:szCs w:val="32"/>
        </w:rPr>
        <w:t>统筹使用。</w:t>
      </w:r>
    </w:p>
    <w:p>
      <w:pPr>
        <w:ind w:firstLine="643" w:firstLineChars="200"/>
        <w:rPr>
          <w:rFonts w:hint="eastAsia" w:ascii="仿宋_GB2312" w:eastAsia="仿宋_GB2312"/>
          <w:b/>
          <w:sz w:val="32"/>
          <w:szCs w:val="32"/>
        </w:rPr>
      </w:pPr>
      <w:r>
        <w:rPr>
          <w:rFonts w:hint="eastAsia" w:ascii="仿宋_GB2312" w:eastAsia="仿宋_GB2312"/>
          <w:b/>
          <w:sz w:val="32"/>
          <w:szCs w:val="32"/>
        </w:rPr>
        <w:t>10、 去年备案都是疗休养团队返程后一周内报送市本级总工会。今年也按职工疗休养实际出团情况登记表报送吗？</w:t>
      </w:r>
    </w:p>
    <w:p>
      <w:pPr>
        <w:ind w:firstLine="640" w:firstLineChars="200"/>
        <w:rPr>
          <w:rFonts w:hint="eastAsia" w:ascii="仿宋_GB2312" w:eastAsia="仿宋_GB2312"/>
          <w:sz w:val="32"/>
          <w:szCs w:val="32"/>
        </w:rPr>
      </w:pPr>
      <w:r>
        <w:rPr>
          <w:rFonts w:hint="eastAsia" w:ascii="仿宋_GB2312" w:eastAsia="仿宋_GB2312"/>
          <w:sz w:val="32"/>
          <w:szCs w:val="32"/>
        </w:rPr>
        <w:t>今年市直单位的疗休养备案全部通过疗休养服务平台开展，打印出来的</w:t>
      </w:r>
      <w:r>
        <w:rPr>
          <w:rFonts w:hint="eastAsia" w:ascii="仿宋_GB2312" w:hAnsi="黑体" w:eastAsia="仿宋_GB2312" w:cs="Times New Roman"/>
          <w:sz w:val="32"/>
          <w:szCs w:val="32"/>
        </w:rPr>
        <w:t>备案记录作为疗休养财务报销的重要依据</w:t>
      </w:r>
      <w:r>
        <w:rPr>
          <w:rFonts w:hint="eastAsia" w:ascii="仿宋_GB2312" w:hAnsi="黑体" w:eastAsia="仿宋_GB2312"/>
          <w:sz w:val="32"/>
          <w:szCs w:val="32"/>
        </w:rPr>
        <w:t>，</w:t>
      </w:r>
      <w:r>
        <w:rPr>
          <w:rFonts w:hint="eastAsia" w:ascii="仿宋_GB2312" w:eastAsia="仿宋_GB2312"/>
          <w:sz w:val="32"/>
          <w:szCs w:val="32"/>
        </w:rPr>
        <w:t>台州市职工服务中心窗口不再受理线下备案。</w:t>
      </w:r>
    </w:p>
    <w:p>
      <w:pPr>
        <w:ind w:firstLine="643" w:firstLineChars="200"/>
        <w:rPr>
          <w:rFonts w:hint="eastAsia" w:ascii="仿宋_GB2312" w:eastAsia="仿宋_GB2312"/>
          <w:b/>
          <w:sz w:val="32"/>
          <w:szCs w:val="32"/>
        </w:rPr>
      </w:pPr>
      <w:r>
        <w:rPr>
          <w:rFonts w:hint="eastAsia" w:ascii="仿宋_GB2312" w:eastAsia="仿宋_GB2312"/>
          <w:b/>
          <w:sz w:val="32"/>
          <w:szCs w:val="32"/>
        </w:rPr>
        <w:t>11、备案不能根据数据表格导入引用，单团出行人员较多时，一个个添加比较麻烦。</w:t>
      </w:r>
    </w:p>
    <w:p>
      <w:pPr>
        <w:ind w:firstLine="640" w:firstLineChars="200"/>
        <w:rPr>
          <w:rFonts w:hint="eastAsia" w:ascii="仿宋_GB2312" w:eastAsia="仿宋_GB2312"/>
          <w:sz w:val="32"/>
          <w:szCs w:val="32"/>
        </w:rPr>
      </w:pPr>
      <w:r>
        <w:rPr>
          <w:rFonts w:hint="eastAsia" w:ascii="仿宋_GB2312" w:eastAsia="仿宋_GB2312"/>
          <w:sz w:val="32"/>
          <w:szCs w:val="32"/>
        </w:rPr>
        <w:t>人员信息、基层工作信息、承办单位信息、线路信息都已经录入数据库，备案如果导入表格无法和数据库中数据产生关联，另外导入后无法修改各种信息，为了精准备案信息，必须要把每批次人员一个个准确选择上去便与基层工会和总工会监督管理。</w:t>
      </w:r>
    </w:p>
    <w:p>
      <w:pPr>
        <w:ind w:firstLine="643" w:firstLineChars="200"/>
        <w:rPr>
          <w:rFonts w:hint="eastAsia" w:ascii="仿宋_GB2312" w:eastAsia="仿宋_GB2312"/>
          <w:b/>
          <w:sz w:val="32"/>
          <w:szCs w:val="32"/>
        </w:rPr>
      </w:pPr>
      <w:r>
        <w:rPr>
          <w:rFonts w:hint="eastAsia" w:ascii="仿宋_GB2312" w:eastAsia="仿宋_GB2312"/>
          <w:b/>
          <w:sz w:val="32"/>
          <w:szCs w:val="32"/>
        </w:rPr>
        <w:t>12、备案只有提交功能，没有暂时保存，导致只导入一半的团队名单，因事情耽搁的，被直接提交待审核了。无法修改。</w:t>
      </w:r>
    </w:p>
    <w:p>
      <w:pPr>
        <w:ind w:firstLine="640" w:firstLineChars="200"/>
        <w:rPr>
          <w:rFonts w:hint="eastAsia" w:ascii="仿宋_GB2312" w:eastAsia="仿宋_GB2312"/>
          <w:b/>
          <w:sz w:val="32"/>
          <w:szCs w:val="32"/>
        </w:rPr>
      </w:pPr>
      <w:r>
        <w:rPr>
          <w:rFonts w:hint="eastAsia" w:ascii="仿宋_GB2312" w:eastAsia="仿宋_GB2312"/>
          <w:sz w:val="32"/>
          <w:szCs w:val="32"/>
        </w:rPr>
        <w:t>备案信息填写不复杂，如因其他事项未填写完整而关闭网页，下次重新填写即可，未填写完整就不要提交，只提交填写完整的备案信息。</w:t>
      </w:r>
    </w:p>
    <w:p>
      <w:pPr>
        <w:ind w:firstLine="643" w:firstLineChars="200"/>
        <w:rPr>
          <w:rFonts w:hint="eastAsia" w:ascii="仿宋_GB2312" w:eastAsia="仿宋_GB2312"/>
          <w:b/>
          <w:sz w:val="32"/>
          <w:szCs w:val="32"/>
        </w:rPr>
      </w:pPr>
      <w:r>
        <w:rPr>
          <w:rFonts w:hint="eastAsia" w:ascii="仿宋_GB2312" w:eastAsia="仿宋_GB2312"/>
          <w:b/>
          <w:sz w:val="32"/>
          <w:szCs w:val="32"/>
        </w:rPr>
        <w:t>13、搜索功能名字好用，身份证号反而不行，请确认下搜索条件的几个项目。</w:t>
      </w:r>
    </w:p>
    <w:p>
      <w:pPr>
        <w:ind w:firstLine="640" w:firstLineChars="200"/>
        <w:rPr>
          <w:rFonts w:hint="eastAsia" w:ascii="仿宋_GB2312" w:eastAsia="仿宋_GB2312"/>
          <w:sz w:val="32"/>
          <w:szCs w:val="32"/>
        </w:rPr>
      </w:pPr>
      <w:r>
        <w:rPr>
          <w:rFonts w:hint="eastAsia" w:ascii="仿宋_GB2312" w:eastAsia="仿宋_GB2312"/>
          <w:sz w:val="32"/>
          <w:szCs w:val="32"/>
        </w:rPr>
        <w:t>搜索功能支持模糊搜索，身份证号码可以输入部分字段进行搜索，非常准确已经测试。</w:t>
      </w:r>
    </w:p>
    <w:p>
      <w:pPr>
        <w:ind w:firstLine="643" w:firstLineChars="200"/>
        <w:rPr>
          <w:rFonts w:hint="eastAsia" w:ascii="仿宋_GB2312" w:eastAsia="仿宋_GB2312"/>
          <w:b/>
          <w:sz w:val="32"/>
          <w:szCs w:val="32"/>
        </w:rPr>
      </w:pPr>
      <w:r>
        <w:rPr>
          <w:rFonts w:hint="eastAsia" w:ascii="仿宋_GB2312" w:eastAsia="仿宋_GB2312"/>
          <w:b/>
          <w:sz w:val="32"/>
          <w:szCs w:val="32"/>
        </w:rPr>
        <w:t>14、今年本来有出省批次计划的，由于特殊原因不能出行的，明年是否可以多安排批次？（今年的三分之一不能走了，明年是否超出三分之一的人数出省）反正按照三年一个轮回的总要去办。</w:t>
      </w:r>
    </w:p>
    <w:p>
      <w:pPr>
        <w:ind w:firstLine="640" w:firstLineChars="200"/>
        <w:rPr>
          <w:rFonts w:hint="eastAsia" w:ascii="仿宋_GB2312" w:eastAsia="仿宋_GB2312"/>
          <w:b/>
          <w:sz w:val="32"/>
          <w:szCs w:val="32"/>
        </w:rPr>
      </w:pPr>
      <w:r>
        <w:rPr>
          <w:rFonts w:hint="eastAsia" w:ascii="仿宋_GB2312" w:eastAsia="仿宋_GB2312"/>
          <w:sz w:val="32"/>
          <w:szCs w:val="32"/>
        </w:rPr>
        <w:t>不可以。</w:t>
      </w:r>
      <w:r>
        <w:rPr>
          <w:rFonts w:hint="eastAsia" w:ascii="仿宋_GB2312" w:hAnsi="仿宋" w:eastAsia="仿宋_GB2312" w:cs="仿宋_GB2312"/>
          <w:kern w:val="0"/>
          <w:sz w:val="32"/>
          <w:szCs w:val="32"/>
        </w:rPr>
        <w:t>各</w:t>
      </w:r>
      <w:r>
        <w:rPr>
          <w:rFonts w:hint="eastAsia" w:ascii="仿宋_GB2312" w:eastAsia="仿宋_GB2312"/>
          <w:sz w:val="32"/>
          <w:szCs w:val="32"/>
        </w:rPr>
        <w:t>基层工会应根据文件要求，结合本单位实际情况统筹安排好疗休养，</w:t>
      </w:r>
      <w:r>
        <w:rPr>
          <w:rFonts w:hint="eastAsia" w:ascii="仿宋_GB2312" w:hAnsi="仿宋" w:eastAsia="仿宋_GB2312" w:cs="仿宋_GB2312"/>
          <w:kern w:val="0"/>
          <w:sz w:val="32"/>
          <w:szCs w:val="32"/>
        </w:rPr>
        <w:t>每年度组织跨省疗休养人数不超过本单位职工总数的</w:t>
      </w:r>
      <w:r>
        <w:rPr>
          <w:rFonts w:ascii="仿宋_GB2312" w:hAnsi="仿宋" w:eastAsia="仿宋_GB2312" w:cs="仿宋_GB2312"/>
          <w:kern w:val="0"/>
          <w:sz w:val="32"/>
          <w:szCs w:val="32"/>
        </w:rPr>
        <w:t>1/3</w:t>
      </w:r>
      <w:r>
        <w:rPr>
          <w:rFonts w:hint="eastAsia" w:ascii="仿宋_GB2312" w:hAnsi="仿宋" w:eastAsia="仿宋_GB2312" w:cs="仿宋_GB2312"/>
          <w:kern w:val="0"/>
          <w:sz w:val="32"/>
          <w:szCs w:val="32"/>
        </w:rPr>
        <w:t>，跨省疗休养参加对象一般三年内不重复安排。</w:t>
      </w:r>
    </w:p>
    <w:p>
      <w:pPr>
        <w:ind w:firstLine="643" w:firstLineChars="200"/>
        <w:rPr>
          <w:rFonts w:hint="eastAsia"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11"/>
    <w:rsid w:val="00052A00"/>
    <w:rsid w:val="00087FB8"/>
    <w:rsid w:val="000C1DDE"/>
    <w:rsid w:val="00160EF2"/>
    <w:rsid w:val="001F3747"/>
    <w:rsid w:val="003069C2"/>
    <w:rsid w:val="004117BF"/>
    <w:rsid w:val="004170A5"/>
    <w:rsid w:val="00457B9C"/>
    <w:rsid w:val="004A63D2"/>
    <w:rsid w:val="00534D21"/>
    <w:rsid w:val="0057703C"/>
    <w:rsid w:val="005E62BA"/>
    <w:rsid w:val="00622D3E"/>
    <w:rsid w:val="006477BB"/>
    <w:rsid w:val="006C73E0"/>
    <w:rsid w:val="0073064D"/>
    <w:rsid w:val="00763FD8"/>
    <w:rsid w:val="007821E4"/>
    <w:rsid w:val="007A0148"/>
    <w:rsid w:val="007C7400"/>
    <w:rsid w:val="008F6766"/>
    <w:rsid w:val="0092746E"/>
    <w:rsid w:val="009A7C3F"/>
    <w:rsid w:val="00A83BF7"/>
    <w:rsid w:val="00AE58EB"/>
    <w:rsid w:val="00AF0243"/>
    <w:rsid w:val="00AF7B4C"/>
    <w:rsid w:val="00B107C1"/>
    <w:rsid w:val="00B7258C"/>
    <w:rsid w:val="00CB02A2"/>
    <w:rsid w:val="00CB02EF"/>
    <w:rsid w:val="00D33E2B"/>
    <w:rsid w:val="00D41369"/>
    <w:rsid w:val="00D4337E"/>
    <w:rsid w:val="00D57DD0"/>
    <w:rsid w:val="00DB24E4"/>
    <w:rsid w:val="00DB76B0"/>
    <w:rsid w:val="00EF4311"/>
    <w:rsid w:val="00EF7B91"/>
    <w:rsid w:val="00F104D7"/>
    <w:rsid w:val="00F12B26"/>
    <w:rsid w:val="00F15D4C"/>
    <w:rsid w:val="00F73513"/>
    <w:rsid w:val="00F85C0E"/>
    <w:rsid w:val="5336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249</Words>
  <Characters>1425</Characters>
  <Lines>11</Lines>
  <Paragraphs>3</Paragraphs>
  <TotalTime>135</TotalTime>
  <ScaleCrop>false</ScaleCrop>
  <LinksUpToDate>false</LinksUpToDate>
  <CharactersWithSpaces>1671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2020-04-22T08:12:00Z</dcterms:created>
  <dc:creator>Sky123.Org</dc:creator>
  <cp:lastModifiedBy>东方</cp:lastModifiedBy>
  <cp:lastPrinted>2020-04-23T03:23:00Z</cp:lastPrinted>
  <dcterms:modified xsi:type="dcterms:W3CDTF">2020-04-28T08:41:51Z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